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E1" w:rsidRDefault="00FF67E1" w:rsidP="00FF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FF67E1" w:rsidRDefault="00FF67E1" w:rsidP="00FF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FF67E1" w:rsidRDefault="00FF67E1" w:rsidP="00FF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F67E1" w:rsidRDefault="00FF67E1" w:rsidP="00FF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7E1" w:rsidRDefault="00FF67E1" w:rsidP="00FF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67E1" w:rsidRDefault="00FF67E1" w:rsidP="00FF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7E1" w:rsidRDefault="00FF67E1" w:rsidP="00FF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30.06.2022 г.                                                                                                 № 43</w:t>
      </w:r>
    </w:p>
    <w:p w:rsidR="00FF67E1" w:rsidRDefault="00FF67E1" w:rsidP="00FF67E1">
      <w:pPr>
        <w:pStyle w:val="ConsPlusTitle"/>
      </w:pPr>
    </w:p>
    <w:p w:rsidR="00FF67E1" w:rsidRDefault="00FF67E1" w:rsidP="00FF67E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Cs w:val="24"/>
        </w:rPr>
        <w:t>О внесении изменений в постановление Главы Астыровского сельского поселения Горьковского муниципального района Омской области  от 20.05.2019 № 16-Б «</w:t>
      </w:r>
      <w:r>
        <w:rPr>
          <w:rFonts w:ascii="Times New Roman" w:hAnsi="Times New Roman"/>
        </w:rPr>
        <w:t>Об утверждении порядка получения муниципальным служащим Администрации Астыровского сельского поселения разрешения главы Астыровского сельского поселения на участие на безвозмездной основе в управлении некоммерческими  организациями в качестве единоличного исполнительного органа или вхождения в состав их коллегиальных органов управления»</w:t>
      </w:r>
    </w:p>
    <w:p w:rsidR="00FF67E1" w:rsidRDefault="00FF67E1" w:rsidP="00FF67E1">
      <w:pPr>
        <w:pStyle w:val="ConsPlusNormal0"/>
        <w:jc w:val="both"/>
        <w:rPr>
          <w:rFonts w:ascii="Times New Roman" w:hAnsi="Times New Roman" w:cs="Times New Roman"/>
        </w:rPr>
      </w:pPr>
    </w:p>
    <w:p w:rsidR="00FF67E1" w:rsidRDefault="00FF67E1" w:rsidP="00FF67E1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Федерального закона от 02.03.2007 № 25-ФЗ «О муниципальной службе в Российской Федерации», Закона Омской области от 29.06.2017 № 1983-ОЗ «О противодействии коррупции в омской области», протеста прокуратуры Горьковского муниципального района, Устава Астыровского сельского поселения,  </w:t>
      </w:r>
    </w:p>
    <w:p w:rsidR="00FF67E1" w:rsidRDefault="00FF67E1" w:rsidP="00FF67E1">
      <w:pPr>
        <w:pStyle w:val="ConsPlusNormal0"/>
        <w:jc w:val="both"/>
        <w:rPr>
          <w:rFonts w:ascii="Times New Roman" w:hAnsi="Times New Roman" w:cs="Times New Roman"/>
        </w:rPr>
      </w:pPr>
    </w:p>
    <w:p w:rsidR="00FF67E1" w:rsidRDefault="00FF67E1" w:rsidP="00FF67E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FF67E1" w:rsidRDefault="00FF67E1" w:rsidP="00FF67E1">
      <w:pPr>
        <w:pStyle w:val="ConsPlusNormal0"/>
        <w:jc w:val="both"/>
        <w:rPr>
          <w:rFonts w:ascii="Times New Roman" w:hAnsi="Times New Roman" w:cs="Times New Roman"/>
        </w:rPr>
      </w:pPr>
    </w:p>
    <w:p w:rsidR="00FF67E1" w:rsidRDefault="00FF67E1" w:rsidP="00FF67E1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 в Постановление главы</w:t>
      </w:r>
      <w:r>
        <w:rPr>
          <w:rFonts w:ascii="Times New Roman" w:hAnsi="Times New Roman"/>
        </w:rPr>
        <w:t xml:space="preserve"> № 16-Б от 20.05.2019 «Об утверждении порядка получения муниципальным служащим Администрации Астыровского сельского поселения разрешения главы Астыровского сельского поселения на участие на безвозмездной основе в управлении некоммерческими  организациями в качестве единоличного исполнительного органа или вхождения в состав их коллегиальных органов управления»</w:t>
      </w:r>
      <w:r>
        <w:rPr>
          <w:rFonts w:ascii="Times New Roman" w:hAnsi="Times New Roman" w:cs="Times New Roman"/>
        </w:rPr>
        <w:t xml:space="preserve"> внести следующие изменения:</w:t>
      </w:r>
    </w:p>
    <w:p w:rsidR="00FF67E1" w:rsidRDefault="00FF67E1" w:rsidP="00FF67E1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2 дополнить абзацем следующего содержания:</w:t>
      </w:r>
    </w:p>
    <w:p w:rsidR="00FF67E1" w:rsidRDefault="00FF67E1" w:rsidP="00FF67E1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служащий лично представляет заявление руководителю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организацией.</w:t>
      </w:r>
    </w:p>
    <w:p w:rsidR="00FF67E1" w:rsidRDefault="00FF67E1" w:rsidP="00FF67E1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пункт 3 изложить в следующей редакции:</w:t>
      </w:r>
    </w:p>
    <w:p w:rsidR="00FF67E1" w:rsidRDefault="00FF67E1" w:rsidP="00FF67E1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«3.Указанное заявление регистрируется специалистом администрации сельского поселения в день его поступления, в журнале регистрации заявлений, и рассматривается главой сельского поселения в течение 2 рабочих  дней со дня такой регистрации. </w:t>
      </w:r>
    </w:p>
    <w:p w:rsidR="00FF67E1" w:rsidRDefault="00FF67E1" w:rsidP="00FF67E1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заявления с отметкой о регистрации незамедлительно выдается муниципальному служащему под расписку в журнале регистрации заявлений </w:t>
      </w:r>
      <w:r>
        <w:rPr>
          <w:rFonts w:ascii="Times New Roman" w:hAnsi="Times New Roman" w:cs="Times New Roman"/>
        </w:rPr>
        <w:lastRenderedPageBreak/>
        <w:t>либо направляется почтовым отправлением, обеспечивающим возможность подтверждения факта вручения копии заявления.</w:t>
      </w:r>
    </w:p>
    <w:p w:rsidR="00FF67E1" w:rsidRDefault="00FF67E1" w:rsidP="00FF6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hAnsi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FF67E1" w:rsidRDefault="00FF67E1" w:rsidP="00FF6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 выполнением  настоящего постановления  оставляю за собой.</w:t>
      </w:r>
    </w:p>
    <w:p w:rsidR="00FF67E1" w:rsidRDefault="00FF67E1" w:rsidP="00FF67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7E1" w:rsidRDefault="00FF67E1" w:rsidP="00FF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E1" w:rsidRDefault="00FF67E1" w:rsidP="00FF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FF67E1" w:rsidRDefault="00FF67E1" w:rsidP="00FF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FF67E1" w:rsidRDefault="00FF67E1" w:rsidP="00FF67E1">
      <w:pPr>
        <w:spacing w:after="0" w:line="240" w:lineRule="auto"/>
        <w:rPr>
          <w:rFonts w:ascii="Times New Roman" w:hAnsi="Times New Roman" w:cs="Times New Roman"/>
        </w:rPr>
      </w:pPr>
    </w:p>
    <w:p w:rsidR="00FF67E1" w:rsidRDefault="00FF67E1" w:rsidP="00FF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7E1" w:rsidRDefault="00FF67E1" w:rsidP="00FF6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1B2" w:rsidRDefault="00C931B2"/>
    <w:sectPr w:rsidR="00C9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FF67E1"/>
    <w:rsid w:val="00C931B2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6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6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FF67E1"/>
    <w:rPr>
      <w:sz w:val="28"/>
      <w:szCs w:val="28"/>
    </w:rPr>
  </w:style>
  <w:style w:type="paragraph" w:customStyle="1" w:styleId="ConsPlusNormal0">
    <w:name w:val="ConsPlusNormal"/>
    <w:link w:val="ConsPlusNormal"/>
    <w:rsid w:val="00FF67E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2022-07-09T09:33:00Z</dcterms:created>
  <dcterms:modified xsi:type="dcterms:W3CDTF">2022-07-09T09:33:00Z</dcterms:modified>
</cp:coreProperties>
</file>