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2B" w:rsidRPr="002563F5" w:rsidRDefault="00247D2B" w:rsidP="00247D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3F5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 ПОСЕЛЕНИЯ</w:t>
      </w:r>
    </w:p>
    <w:p w:rsidR="00247D2B" w:rsidRPr="002563F5" w:rsidRDefault="00247D2B" w:rsidP="00247D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3F5"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</w:t>
      </w:r>
    </w:p>
    <w:p w:rsidR="00247D2B" w:rsidRPr="002563F5" w:rsidRDefault="00247D2B" w:rsidP="00247D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3F5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247D2B" w:rsidRPr="002563F5" w:rsidRDefault="00247D2B" w:rsidP="00247D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7D2B" w:rsidRPr="002563F5" w:rsidRDefault="00247D2B" w:rsidP="00247D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3F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247D2B" w:rsidRPr="002563F5" w:rsidRDefault="00247D2B" w:rsidP="00247D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7D2B" w:rsidRPr="002563F5" w:rsidRDefault="00247D2B" w:rsidP="00247D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20.04</w:t>
      </w:r>
      <w:r w:rsidRPr="002563F5">
        <w:rPr>
          <w:rFonts w:ascii="Times New Roman" w:hAnsi="Times New Roman" w:cs="Times New Roman"/>
          <w:bCs/>
          <w:sz w:val="28"/>
          <w:szCs w:val="28"/>
        </w:rPr>
        <w:t xml:space="preserve">.2022 г.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29</w:t>
      </w:r>
    </w:p>
    <w:p w:rsidR="00247D2B" w:rsidRPr="00FF0624" w:rsidRDefault="00247D2B" w:rsidP="00247D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7D2B" w:rsidRPr="00FF0624" w:rsidRDefault="00247D2B" w:rsidP="00247D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62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главы</w:t>
      </w:r>
      <w:r w:rsidRPr="00FF0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FF0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624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11.01.2016 № 1</w:t>
      </w:r>
      <w:r w:rsidRPr="00FF06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F062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венности, без проведения торгов</w:t>
      </w:r>
    </w:p>
    <w:p w:rsidR="00247D2B" w:rsidRPr="00FF0624" w:rsidRDefault="00247D2B" w:rsidP="00247D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7D2B" w:rsidRPr="00FF0624" w:rsidRDefault="00247D2B" w:rsidP="00247D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624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административного регламента по предоставлению муниципальной услуги </w:t>
      </w:r>
      <w:r w:rsidRPr="00FF0624">
        <w:rPr>
          <w:rFonts w:ascii="Times New Roman" w:hAnsi="Times New Roman" w:cs="Times New Roman"/>
          <w:sz w:val="28"/>
          <w:szCs w:val="28"/>
        </w:rPr>
        <w:t>«Предоставление земельного участка, находящегося в муниципальной собственности, без проведения торгов»</w:t>
      </w:r>
      <w:r w:rsidRPr="00FF0624">
        <w:rPr>
          <w:rFonts w:ascii="Times New Roman" w:eastAsia="Calibri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FF062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47D2B" w:rsidRDefault="00247D2B" w:rsidP="0024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7D2B" w:rsidRPr="00FF0624" w:rsidRDefault="00247D2B" w:rsidP="00247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62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247D2B" w:rsidRPr="00FF0624" w:rsidRDefault="00247D2B" w:rsidP="00247D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D2B" w:rsidRPr="00FF0624" w:rsidRDefault="00247D2B" w:rsidP="00247D2B">
      <w:pPr>
        <w:pStyle w:val="a4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</w:rPr>
      </w:pPr>
      <w:r w:rsidRPr="00FF0624">
        <w:rPr>
          <w:rFonts w:eastAsia="Calibri"/>
          <w:sz w:val="28"/>
          <w:szCs w:val="28"/>
        </w:rPr>
        <w:t xml:space="preserve">В пункте 29 подраздела 10 Административного регламента по предоставлению муниципальной услуги </w:t>
      </w:r>
      <w:r w:rsidRPr="00FF0624">
        <w:rPr>
          <w:sz w:val="28"/>
          <w:szCs w:val="28"/>
        </w:rPr>
        <w:t>«Предоставление земельного участка, находящегося в муниципальной собственности, без проведения торгов»</w:t>
      </w:r>
      <w:r w:rsidRPr="00FF0624">
        <w:rPr>
          <w:rFonts w:eastAsia="Calibri"/>
          <w:sz w:val="28"/>
          <w:szCs w:val="28"/>
        </w:rPr>
        <w:t>, внести следующие изменения:</w:t>
      </w:r>
    </w:p>
    <w:p w:rsidR="00247D2B" w:rsidRPr="00FF0624" w:rsidRDefault="00247D2B" w:rsidP="00247D2B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F0624">
        <w:rPr>
          <w:sz w:val="28"/>
          <w:szCs w:val="28"/>
        </w:rPr>
        <w:t>в подпункте 9 слова «развитии застроенной территории» заменить словами «комплексном развитии территории», слово «освоении» заменить словом «развитии»;</w:t>
      </w:r>
    </w:p>
    <w:p w:rsidR="00247D2B" w:rsidRPr="00FF0624" w:rsidRDefault="00247D2B" w:rsidP="00247D2B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F0624">
        <w:rPr>
          <w:sz w:val="28"/>
          <w:szCs w:val="28"/>
        </w:rPr>
        <w:t>в подпункте 10 слова «освоении территории или договор о развитии застроенной» заменить словом «развитии», слово «предусматривающие» заменить словом «предусматривающий».</w:t>
      </w:r>
    </w:p>
    <w:p w:rsidR="00247D2B" w:rsidRPr="00FF0624" w:rsidRDefault="00247D2B" w:rsidP="00247D2B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624">
        <w:rPr>
          <w:rFonts w:ascii="Times New Roman" w:eastAsia="Calibri" w:hAnsi="Times New Roman" w:cs="Times New Roman"/>
          <w:sz w:val="28"/>
          <w:szCs w:val="28"/>
        </w:rPr>
        <w:t xml:space="preserve">2. Обнародовать настоящее постановление на официальном сайте </w:t>
      </w:r>
      <w:r w:rsidRPr="00DF39B0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Pr="00DF39B0">
        <w:rPr>
          <w:rFonts w:ascii="Times New Roman" w:hAnsi="Times New Roman" w:cs="Times New Roman"/>
          <w:sz w:val="28"/>
        </w:rPr>
        <w:t>Астыровского</w:t>
      </w:r>
      <w:proofErr w:type="spellEnd"/>
      <w:r w:rsidRPr="00DF39B0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Pr="00FF0624">
        <w:rPr>
          <w:rFonts w:ascii="Times New Roman" w:eastAsia="Calibri" w:hAnsi="Times New Roman" w:cs="Times New Roman"/>
          <w:sz w:val="28"/>
          <w:szCs w:val="28"/>
        </w:rPr>
        <w:t>и обеспечить размещение его текста на информационном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стенде в здании Администрации.</w:t>
      </w:r>
    </w:p>
    <w:p w:rsidR="00247D2B" w:rsidRPr="00FF0624" w:rsidRDefault="00247D2B" w:rsidP="0024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624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Pr="00FF0624">
        <w:rPr>
          <w:rFonts w:ascii="Times New Roman" w:hAnsi="Times New Roman" w:cs="Times New Roman"/>
          <w:sz w:val="28"/>
          <w:szCs w:val="28"/>
        </w:rPr>
        <w:t>после официального опубликования (обнародования).</w:t>
      </w:r>
    </w:p>
    <w:p w:rsidR="00247D2B" w:rsidRPr="00FF0624" w:rsidRDefault="00247D2B" w:rsidP="00247D2B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62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FF062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F0624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специалиста 1 категории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Москаленко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Ю.В.</w:t>
      </w:r>
    </w:p>
    <w:p w:rsidR="00247D2B" w:rsidRPr="00FF0624" w:rsidRDefault="00247D2B" w:rsidP="00247D2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D2B" w:rsidRPr="00214F01" w:rsidRDefault="00247D2B" w:rsidP="00247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0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14F01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214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2B" w:rsidRPr="00214F01" w:rsidRDefault="00247D2B" w:rsidP="00247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0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247D2B" w:rsidRPr="00214F01" w:rsidRDefault="00247D2B" w:rsidP="0024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D2B" w:rsidRDefault="00247D2B" w:rsidP="00247D2B"/>
    <w:p w:rsidR="00724BBD" w:rsidRDefault="00724BBD"/>
    <w:sectPr w:rsidR="00724BBD" w:rsidSect="00A5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84D34"/>
    <w:multiLevelType w:val="hybridMultilevel"/>
    <w:tmpl w:val="9A7615B0"/>
    <w:lvl w:ilvl="0" w:tplc="9D703CD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75E1B"/>
    <w:multiLevelType w:val="hybridMultilevel"/>
    <w:tmpl w:val="F036E1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47D2B"/>
    <w:rsid w:val="00247D2B"/>
    <w:rsid w:val="0072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247D2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247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2022-05-27T04:05:00Z</dcterms:created>
  <dcterms:modified xsi:type="dcterms:W3CDTF">2022-05-27T04:05:00Z</dcterms:modified>
</cp:coreProperties>
</file>