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64F2">
        <w:rPr>
          <w:rFonts w:ascii="Times New Roman" w:hAnsi="Times New Roman" w:cs="Times New Roman"/>
          <w:bCs/>
          <w:spacing w:val="-4"/>
          <w:sz w:val="28"/>
          <w:szCs w:val="24"/>
        </w:rPr>
        <w:t>ГЛАВА АСТЫРОВСКОГО СЕЛЬСКОГО ПОСЕЛЕНИЯ</w:t>
      </w:r>
    </w:p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64F2">
        <w:rPr>
          <w:rFonts w:ascii="Times New Roman" w:hAnsi="Times New Roman" w:cs="Times New Roman"/>
          <w:bCs/>
          <w:spacing w:val="-2"/>
          <w:sz w:val="28"/>
          <w:szCs w:val="24"/>
        </w:rPr>
        <w:t>ГОРЬКОВСКОГО МУНИЦИПАЛЬНОГО РАЙОНА</w:t>
      </w:r>
    </w:p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4"/>
        </w:rPr>
      </w:pPr>
      <w:r w:rsidRPr="001164F2">
        <w:rPr>
          <w:rFonts w:ascii="Times New Roman" w:hAnsi="Times New Roman" w:cs="Times New Roman"/>
          <w:bCs/>
          <w:spacing w:val="-2"/>
          <w:sz w:val="28"/>
          <w:szCs w:val="24"/>
        </w:rPr>
        <w:t>ОМСКОЙ ОБЛАСТИ</w:t>
      </w:r>
    </w:p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4"/>
        </w:rPr>
      </w:pPr>
      <w:r w:rsidRPr="001164F2">
        <w:rPr>
          <w:rFonts w:ascii="Times New Roman" w:hAnsi="Times New Roman" w:cs="Times New Roman"/>
          <w:bCs/>
          <w:spacing w:val="-2"/>
          <w:sz w:val="28"/>
          <w:szCs w:val="24"/>
        </w:rPr>
        <w:t>ПОСТАНОВЛЕНИЕ</w:t>
      </w:r>
    </w:p>
    <w:p w:rsidR="00B66266" w:rsidRPr="001164F2" w:rsidRDefault="00B66266" w:rsidP="00B662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4"/>
        </w:rPr>
      </w:pPr>
      <w:r w:rsidRPr="001164F2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от </w:t>
      </w:r>
      <w:r w:rsidR="001B5665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18</w:t>
      </w:r>
      <w:r>
        <w:rPr>
          <w:rFonts w:ascii="Times New Roman" w:hAnsi="Times New Roman" w:cs="Times New Roman"/>
          <w:bCs/>
          <w:spacing w:val="-2"/>
          <w:sz w:val="28"/>
          <w:szCs w:val="24"/>
        </w:rPr>
        <w:t xml:space="preserve">.04.2022 </w:t>
      </w:r>
      <w:r w:rsidRPr="001164F2">
        <w:rPr>
          <w:rFonts w:ascii="Times New Roman" w:hAnsi="Times New Roman" w:cs="Times New Roman"/>
          <w:bCs/>
          <w:spacing w:val="-2"/>
          <w:sz w:val="28"/>
          <w:szCs w:val="24"/>
        </w:rPr>
        <w:t xml:space="preserve">г.                                                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4"/>
        </w:rPr>
        <w:t xml:space="preserve">                    № 23</w:t>
      </w:r>
    </w:p>
    <w:p w:rsidR="00B66266" w:rsidRPr="001164F2" w:rsidRDefault="00B66266" w:rsidP="00B662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B66266" w:rsidRPr="001164F2" w:rsidRDefault="00B66266" w:rsidP="00B66266">
      <w:pPr>
        <w:shd w:val="clear" w:color="auto" w:fill="FFFFFF"/>
        <w:tabs>
          <w:tab w:val="left" w:pos="6955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4"/>
        </w:rPr>
      </w:pPr>
      <w:r w:rsidRPr="001164F2">
        <w:rPr>
          <w:rFonts w:ascii="Times New Roman" w:hAnsi="Times New Roman" w:cs="Times New Roman"/>
          <w:bCs/>
          <w:spacing w:val="-3"/>
          <w:sz w:val="28"/>
          <w:szCs w:val="24"/>
        </w:rPr>
        <w:t>О дополнительных мерах по обеспечению</w:t>
      </w:r>
    </w:p>
    <w:p w:rsidR="00B66266" w:rsidRPr="001164F2" w:rsidRDefault="00B66266" w:rsidP="00B66266">
      <w:pPr>
        <w:shd w:val="clear" w:color="auto" w:fill="FFFFFF"/>
        <w:tabs>
          <w:tab w:val="left" w:pos="6955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4"/>
        </w:rPr>
      </w:pPr>
      <w:r w:rsidRPr="001164F2">
        <w:rPr>
          <w:rFonts w:ascii="Times New Roman" w:hAnsi="Times New Roman" w:cs="Times New Roman"/>
          <w:bCs/>
          <w:spacing w:val="-3"/>
          <w:sz w:val="28"/>
          <w:szCs w:val="24"/>
        </w:rPr>
        <w:t xml:space="preserve"> </w:t>
      </w:r>
      <w:r w:rsidRPr="001164F2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пожарной безопасности в </w:t>
      </w:r>
      <w:proofErr w:type="gramStart"/>
      <w:r w:rsidRPr="001164F2">
        <w:rPr>
          <w:rFonts w:ascii="Times New Roman" w:hAnsi="Times New Roman" w:cs="Times New Roman"/>
          <w:bCs/>
          <w:spacing w:val="-1"/>
          <w:sz w:val="28"/>
          <w:szCs w:val="24"/>
        </w:rPr>
        <w:t>осенне-зимний</w:t>
      </w:r>
      <w:proofErr w:type="gramEnd"/>
      <w:r w:rsidRPr="001164F2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</w:p>
    <w:p w:rsidR="00B66266" w:rsidRPr="001164F2" w:rsidRDefault="00B66266" w:rsidP="00B66266">
      <w:pPr>
        <w:shd w:val="clear" w:color="auto" w:fill="FFFFFF"/>
        <w:tabs>
          <w:tab w:val="left" w:pos="6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5"/>
          <w:sz w:val="28"/>
          <w:szCs w:val="24"/>
        </w:rPr>
        <w:t>пожароопасный период 2022-2023</w:t>
      </w:r>
      <w:r w:rsidRPr="001164F2">
        <w:rPr>
          <w:rFonts w:ascii="Times New Roman" w:hAnsi="Times New Roman" w:cs="Times New Roman"/>
          <w:bCs/>
          <w:spacing w:val="-5"/>
          <w:sz w:val="28"/>
          <w:szCs w:val="24"/>
        </w:rPr>
        <w:t xml:space="preserve"> года</w:t>
      </w:r>
    </w:p>
    <w:p w:rsidR="00B66266" w:rsidRPr="001164F2" w:rsidRDefault="00B66266" w:rsidP="00B66266">
      <w:pPr>
        <w:shd w:val="clear" w:color="auto" w:fill="FFFFFF"/>
        <w:tabs>
          <w:tab w:val="left" w:pos="69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66266" w:rsidRPr="001164F2" w:rsidRDefault="00B66266" w:rsidP="00B66266">
      <w:pPr>
        <w:shd w:val="clear" w:color="auto" w:fill="FFFFFF"/>
        <w:tabs>
          <w:tab w:val="left" w:pos="69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64F2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1164F2">
        <w:rPr>
          <w:rFonts w:ascii="Times New Roman" w:hAnsi="Times New Roman" w:cs="Times New Roman"/>
          <w:sz w:val="28"/>
          <w:szCs w:val="24"/>
        </w:rPr>
        <w:t xml:space="preserve">В исполнение Федерального закона №131  «Об общих принципах организации местного самоуправления в Российской Федерации», статья 30 Федерального закона «О пожарной безопасности» ФЗ №69, в целях предотвращения гибели и травматизма людей, снижения рисков возникновения пожаров на территории населенных пунктов </w:t>
      </w:r>
      <w:proofErr w:type="spellStart"/>
      <w:r w:rsidRPr="001164F2"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 w:rsidRPr="001164F2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1164F2">
        <w:rPr>
          <w:rFonts w:ascii="Times New Roman" w:hAnsi="Times New Roman" w:cs="Times New Roman"/>
          <w:spacing w:val="-2"/>
          <w:sz w:val="28"/>
          <w:szCs w:val="24"/>
        </w:rPr>
        <w:t xml:space="preserve">Горьковского муниципального района Омской области в осенне-зимний пожароопасный </w:t>
      </w:r>
      <w:r w:rsidRPr="001164F2">
        <w:rPr>
          <w:rFonts w:ascii="Times New Roman" w:hAnsi="Times New Roman" w:cs="Times New Roman"/>
          <w:sz w:val="28"/>
          <w:szCs w:val="24"/>
        </w:rPr>
        <w:t>период</w:t>
      </w:r>
      <w:r>
        <w:rPr>
          <w:rFonts w:ascii="Times New Roman" w:hAnsi="Times New Roman" w:cs="Times New Roman"/>
          <w:sz w:val="28"/>
          <w:szCs w:val="24"/>
        </w:rPr>
        <w:t xml:space="preserve">  2020-2021</w:t>
      </w:r>
      <w:r w:rsidRPr="001164F2">
        <w:rPr>
          <w:rFonts w:ascii="Times New Roman" w:hAnsi="Times New Roman" w:cs="Times New Roman"/>
          <w:sz w:val="28"/>
          <w:szCs w:val="24"/>
        </w:rPr>
        <w:t>года.</w:t>
      </w:r>
      <w:proofErr w:type="gramEnd"/>
    </w:p>
    <w:p w:rsidR="00B66266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4"/>
        </w:rPr>
      </w:pPr>
    </w:p>
    <w:p w:rsidR="00B66266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4"/>
        </w:rPr>
      </w:pPr>
      <w:r w:rsidRPr="001164F2">
        <w:rPr>
          <w:rFonts w:ascii="Times New Roman" w:hAnsi="Times New Roman" w:cs="Times New Roman"/>
          <w:spacing w:val="-3"/>
          <w:sz w:val="28"/>
          <w:szCs w:val="24"/>
        </w:rPr>
        <w:t>ПОСТАНОВЛЯЮ:</w:t>
      </w:r>
    </w:p>
    <w:p w:rsidR="00B66266" w:rsidRPr="001164F2" w:rsidRDefault="00B66266" w:rsidP="00B66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6266" w:rsidRPr="001164F2" w:rsidRDefault="00B66266" w:rsidP="00B66266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2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Установ</w:t>
      </w:r>
      <w:r>
        <w:rPr>
          <w:rFonts w:ascii="Times New Roman" w:hAnsi="Times New Roman" w:cs="Times New Roman"/>
          <w:sz w:val="28"/>
          <w:szCs w:val="24"/>
        </w:rPr>
        <w:t>ить с 1 сентября 2020</w:t>
      </w:r>
      <w:r w:rsidRPr="001164F2">
        <w:rPr>
          <w:rFonts w:ascii="Times New Roman" w:hAnsi="Times New Roman" w:cs="Times New Roman"/>
          <w:sz w:val="28"/>
          <w:szCs w:val="24"/>
        </w:rPr>
        <w:t xml:space="preserve">  по 31 </w:t>
      </w:r>
      <w:r>
        <w:rPr>
          <w:rFonts w:ascii="Times New Roman" w:hAnsi="Times New Roman" w:cs="Times New Roman"/>
          <w:sz w:val="28"/>
          <w:szCs w:val="24"/>
        </w:rPr>
        <w:t>марта 2021</w:t>
      </w:r>
      <w:r w:rsidRPr="001164F2">
        <w:rPr>
          <w:rFonts w:ascii="Times New Roman" w:hAnsi="Times New Roman" w:cs="Times New Roman"/>
          <w:sz w:val="28"/>
          <w:szCs w:val="24"/>
        </w:rPr>
        <w:t xml:space="preserve"> года на территории населенных пунктов </w:t>
      </w:r>
      <w:proofErr w:type="spellStart"/>
      <w:r w:rsidRPr="001164F2"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 w:rsidRPr="001164F2">
        <w:rPr>
          <w:rFonts w:ascii="Times New Roman" w:hAnsi="Times New Roman" w:cs="Times New Roman"/>
          <w:sz w:val="28"/>
          <w:szCs w:val="24"/>
        </w:rPr>
        <w:t xml:space="preserve"> сельского поселения Горьковского муниципального района Омской области особый противопожарный режим.</w:t>
      </w:r>
    </w:p>
    <w:p w:rsidR="00B66266" w:rsidRPr="001164F2" w:rsidRDefault="00B66266" w:rsidP="00B66266">
      <w:pPr>
        <w:widowControl w:val="0"/>
        <w:numPr>
          <w:ilvl w:val="0"/>
          <w:numId w:val="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Руководителям хозяйств, предприятий и организаций всех  форм собственности, а также муниципальных учреждений, в срок до 30 октябр</w:t>
      </w:r>
      <w:r>
        <w:rPr>
          <w:rFonts w:ascii="Times New Roman" w:hAnsi="Times New Roman" w:cs="Times New Roman"/>
          <w:sz w:val="28"/>
          <w:szCs w:val="24"/>
        </w:rPr>
        <w:t>я 2020</w:t>
      </w:r>
      <w:r w:rsidRPr="001164F2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Организовать очистку территорий подведомственных предприятий, организаций и учреждений от горючих отходов и мусора и вывоза его в места утилизации.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Принять меры к приведению в работоспособное состояние источников наружного и внутреннего противопожарного водоснабжения.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 xml:space="preserve">Организовать работу по своевременной очистке проездов и подъездов к зданиям, сооружениям и </w:t>
      </w:r>
      <w:proofErr w:type="spellStart"/>
      <w:r w:rsidRPr="001164F2">
        <w:rPr>
          <w:rFonts w:ascii="Times New Roman" w:hAnsi="Times New Roman" w:cs="Times New Roman"/>
          <w:sz w:val="28"/>
          <w:szCs w:val="24"/>
        </w:rPr>
        <w:t>водоисточникам</w:t>
      </w:r>
      <w:proofErr w:type="spellEnd"/>
      <w:r w:rsidRPr="001164F2">
        <w:rPr>
          <w:rFonts w:ascii="Times New Roman" w:hAnsi="Times New Roman" w:cs="Times New Roman"/>
          <w:sz w:val="28"/>
          <w:szCs w:val="24"/>
        </w:rPr>
        <w:t>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Обеспечить помещения необходимым количеством первичных средств пожаротушения.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Провести ремонт электрооборудования, либо обесточивание неэксплуатируемых помещений.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Запретить проведение огневых и других пожароопасных работ без получения допуска (разрешения) в установленном порядке.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Провести дополнительный противопожарный инструктаж всех работников.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>Оформить информационные стенды па противопожарную  тематику.</w:t>
      </w:r>
    </w:p>
    <w:p w:rsidR="00B66266" w:rsidRPr="001164F2" w:rsidRDefault="00B66266" w:rsidP="00B66266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64F2">
        <w:rPr>
          <w:rFonts w:ascii="Times New Roman" w:hAnsi="Times New Roman" w:cs="Times New Roman"/>
          <w:sz w:val="28"/>
          <w:szCs w:val="24"/>
        </w:rPr>
        <w:t xml:space="preserve">Организовать и провести проверки противопожарного состояния </w:t>
      </w:r>
      <w:r w:rsidRPr="001164F2">
        <w:rPr>
          <w:rFonts w:ascii="Times New Roman" w:hAnsi="Times New Roman" w:cs="Times New Roman"/>
          <w:sz w:val="28"/>
          <w:szCs w:val="24"/>
        </w:rPr>
        <w:lastRenderedPageBreak/>
        <w:t xml:space="preserve">объектов </w:t>
      </w:r>
      <w:proofErr w:type="spellStart"/>
      <w:r w:rsidRPr="001164F2">
        <w:rPr>
          <w:rFonts w:ascii="Times New Roman" w:hAnsi="Times New Roman" w:cs="Times New Roman"/>
          <w:sz w:val="28"/>
          <w:szCs w:val="24"/>
        </w:rPr>
        <w:t>теплоэнергоснабжения</w:t>
      </w:r>
      <w:proofErr w:type="spellEnd"/>
      <w:r w:rsidRPr="001164F2">
        <w:rPr>
          <w:rFonts w:ascii="Times New Roman" w:hAnsi="Times New Roman" w:cs="Times New Roman"/>
          <w:sz w:val="28"/>
          <w:szCs w:val="24"/>
        </w:rPr>
        <w:t>.</w:t>
      </w:r>
    </w:p>
    <w:p w:rsidR="00B66266" w:rsidRPr="001164F2" w:rsidRDefault="00B66266" w:rsidP="00B6626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pacing w:val="-5"/>
          <w:sz w:val="28"/>
          <w:szCs w:val="24"/>
        </w:rPr>
        <w:t xml:space="preserve">Рекомендовать </w:t>
      </w:r>
      <w:proofErr w:type="spellStart"/>
      <w:r w:rsidRPr="001164F2">
        <w:rPr>
          <w:rFonts w:ascii="Times New Roman" w:hAnsi="Times New Roman" w:cs="Times New Roman"/>
          <w:spacing w:val="-5"/>
          <w:sz w:val="28"/>
          <w:szCs w:val="24"/>
        </w:rPr>
        <w:t>деректорам</w:t>
      </w:r>
      <w:proofErr w:type="spellEnd"/>
      <w:r w:rsidRPr="001164F2">
        <w:rPr>
          <w:rFonts w:ascii="Times New Roman" w:hAnsi="Times New Roman" w:cs="Times New Roman"/>
          <w:spacing w:val="-5"/>
          <w:sz w:val="28"/>
          <w:szCs w:val="24"/>
        </w:rPr>
        <w:t xml:space="preserve"> школьных и дошкольных учебных заведений:</w:t>
      </w:r>
    </w:p>
    <w:p w:rsidR="00B66266" w:rsidRPr="001164F2" w:rsidRDefault="00B66266" w:rsidP="00B6626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4"/>
        </w:rPr>
      </w:pPr>
      <w:r w:rsidRPr="001164F2">
        <w:rPr>
          <w:rFonts w:ascii="Times New Roman" w:hAnsi="Times New Roman" w:cs="Times New Roman"/>
          <w:spacing w:val="-5"/>
          <w:sz w:val="28"/>
          <w:szCs w:val="24"/>
        </w:rPr>
        <w:t xml:space="preserve">Провести внеочередные инструктажи  предварительного состава по мерам пожарной безопасности </w:t>
      </w:r>
    </w:p>
    <w:p w:rsidR="00B66266" w:rsidRDefault="00B66266" w:rsidP="00B6626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66266" w:rsidRDefault="00B66266" w:rsidP="00B6626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66266" w:rsidRDefault="00B66266" w:rsidP="00B6626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66266" w:rsidRDefault="00B66266" w:rsidP="00B6626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Pr="001164F2">
        <w:rPr>
          <w:rFonts w:ascii="Times New Roman" w:hAnsi="Times New Roman" w:cs="Times New Roman"/>
          <w:sz w:val="28"/>
          <w:szCs w:val="24"/>
        </w:rPr>
        <w:t>Астыровского</w:t>
      </w:r>
      <w:proofErr w:type="spellEnd"/>
      <w:r w:rsidRPr="001164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6266" w:rsidRPr="001164F2" w:rsidRDefault="00B66266" w:rsidP="00B6626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164F2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Pr="001164F2">
        <w:rPr>
          <w:rFonts w:ascii="Times New Roman" w:hAnsi="Times New Roman" w:cs="Times New Roman"/>
          <w:sz w:val="28"/>
          <w:szCs w:val="24"/>
        </w:rPr>
        <w:t>А.И.</w:t>
      </w:r>
      <w:r>
        <w:rPr>
          <w:rFonts w:ascii="Times New Roman" w:hAnsi="Times New Roman" w:cs="Times New Roman"/>
          <w:sz w:val="28"/>
          <w:szCs w:val="24"/>
        </w:rPr>
        <w:t>Усачев</w:t>
      </w:r>
    </w:p>
    <w:p w:rsidR="00B66266" w:rsidRPr="001164F2" w:rsidRDefault="00B66266" w:rsidP="00B662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08B9" w:rsidRDefault="00E008B9"/>
    <w:sectPr w:rsidR="00E008B9" w:rsidSect="001164F2">
      <w:pgSz w:w="11909" w:h="16834" w:code="9"/>
      <w:pgMar w:top="851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414"/>
    <w:multiLevelType w:val="multilevel"/>
    <w:tmpl w:val="3B1C344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2807F8"/>
    <w:multiLevelType w:val="singleLevel"/>
    <w:tmpl w:val="B75A973C"/>
    <w:lvl w:ilvl="0">
      <w:start w:val="1"/>
      <w:numFmt w:val="decimal"/>
      <w:lvlText w:val="2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266"/>
    <w:rsid w:val="001B5665"/>
    <w:rsid w:val="00B65E19"/>
    <w:rsid w:val="00B66266"/>
    <w:rsid w:val="00E0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2022-05-04T16:44:00Z</dcterms:created>
  <dcterms:modified xsi:type="dcterms:W3CDTF">2022-05-04T16:52:00Z</dcterms:modified>
</cp:coreProperties>
</file>