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3D" w:rsidRDefault="00F6583D" w:rsidP="00F6583D">
      <w:pPr>
        <w:jc w:val="center"/>
        <w:rPr>
          <w:color w:val="000000"/>
          <w:sz w:val="28"/>
          <w:szCs w:val="28"/>
        </w:rPr>
      </w:pPr>
      <w:r w:rsidRPr="001D2463">
        <w:rPr>
          <w:color w:val="000000"/>
          <w:sz w:val="28"/>
          <w:szCs w:val="28"/>
        </w:rPr>
        <w:t>ГЛАВА АСТЫРОВСКОГО СЕЛЬСКОГО ПОСЕЛЕНИЯ</w:t>
      </w:r>
    </w:p>
    <w:p w:rsidR="00F6583D" w:rsidRPr="001D2463" w:rsidRDefault="00F6583D" w:rsidP="00F6583D">
      <w:pPr>
        <w:jc w:val="center"/>
        <w:rPr>
          <w:color w:val="000000"/>
          <w:sz w:val="28"/>
          <w:szCs w:val="28"/>
        </w:rPr>
      </w:pPr>
      <w:r w:rsidRPr="001D2463">
        <w:rPr>
          <w:color w:val="000000"/>
          <w:sz w:val="28"/>
          <w:szCs w:val="28"/>
        </w:rPr>
        <w:t>ГОРЬКОВСКОГО МУНИЦИПАЛЬНОГО РАЙОНА</w:t>
      </w:r>
    </w:p>
    <w:p w:rsidR="00F6583D" w:rsidRPr="001D2463" w:rsidRDefault="00F6583D" w:rsidP="00F6583D">
      <w:pPr>
        <w:jc w:val="center"/>
        <w:rPr>
          <w:color w:val="000000"/>
          <w:sz w:val="28"/>
          <w:szCs w:val="28"/>
        </w:rPr>
      </w:pPr>
      <w:r w:rsidRPr="001D2463">
        <w:rPr>
          <w:color w:val="000000"/>
          <w:sz w:val="28"/>
          <w:szCs w:val="28"/>
        </w:rPr>
        <w:t>ОМСКОЙ ОБЛАСТИ</w:t>
      </w:r>
    </w:p>
    <w:p w:rsidR="00F6583D" w:rsidRDefault="00F6583D" w:rsidP="00F6583D">
      <w:pPr>
        <w:rPr>
          <w:color w:val="000000"/>
        </w:rPr>
      </w:pPr>
    </w:p>
    <w:p w:rsidR="00F6583D" w:rsidRPr="001D2463" w:rsidRDefault="00F6583D" w:rsidP="00F658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2463">
        <w:rPr>
          <w:color w:val="000000"/>
          <w:sz w:val="28"/>
          <w:szCs w:val="28"/>
        </w:rPr>
        <w:t>ПОСТАНОВЛЕНИЕ</w:t>
      </w:r>
    </w:p>
    <w:p w:rsidR="00F6583D" w:rsidRDefault="00F6583D" w:rsidP="00F6583D">
      <w:pPr>
        <w:pStyle w:val="1"/>
        <w:spacing w:line="240" w:lineRule="atLeast"/>
        <w:jc w:val="left"/>
        <w:rPr>
          <w:rStyle w:val="a4"/>
          <w:szCs w:val="28"/>
          <w:lang w:val="ru-RU"/>
        </w:rPr>
      </w:pPr>
    </w:p>
    <w:p w:rsidR="00F6583D" w:rsidRPr="00F77861" w:rsidRDefault="00F6583D" w:rsidP="00F6583D">
      <w:pPr>
        <w:pStyle w:val="1"/>
        <w:spacing w:line="240" w:lineRule="atLeast"/>
        <w:jc w:val="left"/>
        <w:rPr>
          <w:lang w:val="ru-RU"/>
        </w:rPr>
      </w:pPr>
      <w:r>
        <w:rPr>
          <w:lang w:val="ru-RU"/>
        </w:rPr>
        <w:t>от 15.12.2023</w:t>
      </w:r>
      <w:r w:rsidR="00054230">
        <w:rPr>
          <w:lang w:val="ru-RU"/>
        </w:rPr>
        <w:t xml:space="preserve"> </w:t>
      </w:r>
      <w:r w:rsidRPr="00F77861">
        <w:rPr>
          <w:lang w:val="ru-RU"/>
        </w:rPr>
        <w:t>г.</w:t>
      </w:r>
      <w:r>
        <w:rPr>
          <w:lang w:val="ru-RU"/>
        </w:rPr>
        <w:t xml:space="preserve">                                                                   </w:t>
      </w:r>
      <w:r w:rsidR="00054230">
        <w:rPr>
          <w:lang w:val="ru-RU"/>
        </w:rPr>
        <w:t xml:space="preserve">                               </w:t>
      </w:r>
      <w:r>
        <w:rPr>
          <w:lang w:val="ru-RU"/>
        </w:rPr>
        <w:t>№ 60</w:t>
      </w:r>
    </w:p>
    <w:p w:rsidR="00EA445E" w:rsidRPr="00F6583D" w:rsidRDefault="00EA445E" w:rsidP="00EA445E">
      <w:pPr>
        <w:pStyle w:val="a3"/>
        <w:jc w:val="center"/>
        <w:rPr>
          <w:b/>
          <w:sz w:val="28"/>
        </w:rPr>
      </w:pPr>
      <w:r w:rsidRPr="00F6583D">
        <w:rPr>
          <w:rStyle w:val="a4"/>
          <w:b w:val="0"/>
          <w:sz w:val="28"/>
        </w:rPr>
        <w:t>Об утверждении программ профилактики нарушений юридическими лицами, индивидуальными предпринимателями и гражданами обязательных требований законодательства в сфере</w:t>
      </w:r>
      <w:r w:rsidR="00DC1B60" w:rsidRPr="00F6583D">
        <w:rPr>
          <w:rStyle w:val="a4"/>
          <w:b w:val="0"/>
          <w:sz w:val="28"/>
        </w:rPr>
        <w:t xml:space="preserve"> муниципального контроля на </w:t>
      </w:r>
      <w:r w:rsidR="008C4DB1" w:rsidRPr="00F6583D">
        <w:rPr>
          <w:rStyle w:val="a4"/>
          <w:b w:val="0"/>
          <w:sz w:val="28"/>
        </w:rPr>
        <w:t>2024</w:t>
      </w:r>
      <w:r w:rsidRPr="00F6583D">
        <w:rPr>
          <w:rStyle w:val="a4"/>
          <w:b w:val="0"/>
          <w:sz w:val="28"/>
        </w:rPr>
        <w:t xml:space="preserve"> год</w:t>
      </w:r>
    </w:p>
    <w:p w:rsidR="00472559" w:rsidRPr="00F6583D" w:rsidRDefault="00EA445E" w:rsidP="00F6583D">
      <w:pPr>
        <w:pStyle w:val="a3"/>
        <w:ind w:firstLine="567"/>
        <w:jc w:val="both"/>
        <w:rPr>
          <w:sz w:val="28"/>
        </w:rPr>
      </w:pPr>
      <w:r w:rsidRPr="00F6583D">
        <w:rPr>
          <w:sz w:val="28"/>
        </w:rPr>
        <w:t xml:space="preserve">В соответствии со статьей 17.1 Федерального закона от 06.10.2003 №131-ФЗ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</w:t>
      </w:r>
      <w:r w:rsidR="00472559" w:rsidRPr="00F6583D">
        <w:rPr>
          <w:sz w:val="28"/>
        </w:rPr>
        <w:t xml:space="preserve">законодательства, руководствуясь Уставом </w:t>
      </w:r>
      <w:r w:rsidR="00F6583D">
        <w:rPr>
          <w:sz w:val="28"/>
        </w:rPr>
        <w:t>Астыровского</w:t>
      </w:r>
      <w:r w:rsidR="00472559" w:rsidRPr="00F6583D">
        <w:rPr>
          <w:sz w:val="28"/>
        </w:rPr>
        <w:t xml:space="preserve"> сельского поселения,</w:t>
      </w:r>
    </w:p>
    <w:p w:rsidR="00472559" w:rsidRPr="00F6583D" w:rsidRDefault="00EA445E" w:rsidP="00472559">
      <w:pPr>
        <w:pStyle w:val="a3"/>
        <w:ind w:firstLine="708"/>
        <w:jc w:val="center"/>
        <w:rPr>
          <w:sz w:val="28"/>
        </w:rPr>
      </w:pPr>
      <w:r w:rsidRPr="00F6583D">
        <w:rPr>
          <w:sz w:val="28"/>
        </w:rPr>
        <w:t>ПОСТАНОВЛЯЮ:</w:t>
      </w:r>
    </w:p>
    <w:p w:rsidR="00472559" w:rsidRPr="00F6583D" w:rsidRDefault="00472559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583D">
        <w:rPr>
          <w:sz w:val="28"/>
        </w:rPr>
        <w:t xml:space="preserve"> </w:t>
      </w:r>
      <w:r w:rsidR="00EA445E" w:rsidRPr="00F6583D">
        <w:rPr>
          <w:sz w:val="28"/>
        </w:rPr>
        <w:t xml:space="preserve">1. Утвердить следующие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F6583D">
        <w:rPr>
          <w:sz w:val="28"/>
        </w:rPr>
        <w:t>Астыровского</w:t>
      </w:r>
      <w:r w:rsidR="00F6583D" w:rsidRPr="00F6583D">
        <w:rPr>
          <w:sz w:val="28"/>
        </w:rPr>
        <w:t xml:space="preserve"> </w:t>
      </w:r>
      <w:r w:rsidR="00EA445E" w:rsidRPr="00F6583D">
        <w:rPr>
          <w:sz w:val="28"/>
        </w:rPr>
        <w:t>се</w:t>
      </w:r>
      <w:r w:rsidR="00DC1B60" w:rsidRPr="00F6583D">
        <w:rPr>
          <w:sz w:val="28"/>
        </w:rPr>
        <w:t xml:space="preserve">льского поселения на </w:t>
      </w:r>
      <w:r w:rsidR="008C4DB1" w:rsidRPr="00F6583D">
        <w:rPr>
          <w:sz w:val="28"/>
        </w:rPr>
        <w:t>2024</w:t>
      </w:r>
      <w:r w:rsidRPr="00F6583D">
        <w:rPr>
          <w:sz w:val="28"/>
        </w:rPr>
        <w:t xml:space="preserve"> год (</w:t>
      </w:r>
      <w:r w:rsidR="00EA445E" w:rsidRPr="00F6583D">
        <w:rPr>
          <w:sz w:val="28"/>
        </w:rPr>
        <w:t>Приложение):</w:t>
      </w:r>
    </w:p>
    <w:p w:rsidR="00472559" w:rsidRPr="00F6583D" w:rsidRDefault="00EA445E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583D">
        <w:rPr>
          <w:sz w:val="28"/>
        </w:rPr>
        <w:t>1.1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элементов.</w:t>
      </w:r>
    </w:p>
    <w:p w:rsidR="00472559" w:rsidRPr="00F6583D" w:rsidRDefault="00EA445E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583D">
        <w:rPr>
          <w:sz w:val="28"/>
        </w:rPr>
        <w:t>1.2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деятельности.</w:t>
      </w:r>
    </w:p>
    <w:p w:rsidR="00472559" w:rsidRPr="00F6583D" w:rsidRDefault="00EA445E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583D">
        <w:rPr>
          <w:sz w:val="28"/>
        </w:rPr>
        <w:t>1.3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сфере благоустройства.</w:t>
      </w:r>
    </w:p>
    <w:p w:rsidR="00472559" w:rsidRPr="00F6583D" w:rsidRDefault="00EA445E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583D">
        <w:rPr>
          <w:sz w:val="28"/>
        </w:rPr>
        <w:t>1.4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фонда.</w:t>
      </w:r>
    </w:p>
    <w:p w:rsidR="00472559" w:rsidRPr="00F6583D" w:rsidRDefault="00EA445E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583D">
        <w:rPr>
          <w:sz w:val="28"/>
        </w:rPr>
        <w:lastRenderedPageBreak/>
        <w:t>2. Должностным л</w:t>
      </w:r>
      <w:r w:rsidR="00472559" w:rsidRPr="00F6583D">
        <w:rPr>
          <w:sz w:val="28"/>
        </w:rPr>
        <w:t xml:space="preserve">ицам администрации </w:t>
      </w:r>
      <w:r w:rsidR="00F6583D">
        <w:rPr>
          <w:sz w:val="28"/>
        </w:rPr>
        <w:t>Астыровского</w:t>
      </w:r>
      <w:r w:rsidR="00F6583D" w:rsidRPr="00F6583D">
        <w:rPr>
          <w:sz w:val="28"/>
        </w:rPr>
        <w:t xml:space="preserve"> </w:t>
      </w:r>
      <w:r w:rsidRPr="00F6583D">
        <w:rPr>
          <w:sz w:val="28"/>
        </w:rPr>
        <w:t>сельского поселения, ответственным за осуществление муниципального контроля в установленных сферах деятельности, обеспечить выполнение программ профилактики нарушений юридическими лицами, индивидуальными предпринимателями и гражданами</w:t>
      </w:r>
      <w:r w:rsidR="008E3D0B" w:rsidRPr="00F6583D">
        <w:rPr>
          <w:sz w:val="28"/>
        </w:rPr>
        <w:t xml:space="preserve"> обязательных требований на </w:t>
      </w:r>
      <w:r w:rsidR="008C4DB1" w:rsidRPr="00F6583D">
        <w:rPr>
          <w:sz w:val="28"/>
        </w:rPr>
        <w:t>2024</w:t>
      </w:r>
      <w:r w:rsidRPr="00F6583D">
        <w:rPr>
          <w:sz w:val="28"/>
        </w:rPr>
        <w:t xml:space="preserve"> год.</w:t>
      </w:r>
    </w:p>
    <w:p w:rsidR="008C4DB1" w:rsidRPr="00F6583D" w:rsidRDefault="00EA445E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583D">
        <w:rPr>
          <w:sz w:val="28"/>
        </w:rPr>
        <w:t xml:space="preserve">3. </w:t>
      </w:r>
      <w:r w:rsidR="008C4DB1" w:rsidRPr="00F6583D">
        <w:rPr>
          <w:sz w:val="28"/>
        </w:rPr>
        <w:t>Настоящее постановление вступает в силу со дня подписания, распространяется на правоотношения, возникшие с 01 января 2024 года.</w:t>
      </w:r>
    </w:p>
    <w:p w:rsidR="008C4DB1" w:rsidRPr="00F6583D" w:rsidRDefault="008C4DB1" w:rsidP="00F6583D">
      <w:pPr>
        <w:shd w:val="clear" w:color="auto" w:fill="FFFFFF"/>
        <w:spacing w:after="150"/>
        <w:ind w:firstLine="567"/>
        <w:jc w:val="both"/>
        <w:rPr>
          <w:sz w:val="28"/>
        </w:rPr>
      </w:pPr>
      <w:r w:rsidRPr="00F6583D">
        <w:rPr>
          <w:sz w:val="28"/>
        </w:rPr>
        <w:t>4. Обнародовать настоящее постановление на информационном стенде в здании администрации, разместить на официальном  сайте в сети интернет.</w:t>
      </w:r>
    </w:p>
    <w:p w:rsidR="004C6537" w:rsidRPr="00F6583D" w:rsidRDefault="004C6537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</w:p>
    <w:p w:rsidR="004C6537" w:rsidRPr="00F6583D" w:rsidRDefault="004C6537" w:rsidP="004C6537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</w:p>
    <w:p w:rsidR="00F6583D" w:rsidRDefault="00DC1B60" w:rsidP="00F6583D">
      <w:pPr>
        <w:pStyle w:val="a3"/>
        <w:spacing w:before="0" w:beforeAutospacing="0" w:after="0" w:afterAutospacing="0"/>
        <w:jc w:val="both"/>
        <w:rPr>
          <w:sz w:val="28"/>
        </w:rPr>
      </w:pPr>
      <w:r w:rsidRPr="00F6583D">
        <w:rPr>
          <w:sz w:val="28"/>
        </w:rPr>
        <w:t>Глава</w:t>
      </w:r>
      <w:r w:rsidR="00472559" w:rsidRPr="00F6583D">
        <w:rPr>
          <w:sz w:val="28"/>
        </w:rPr>
        <w:t xml:space="preserve"> </w:t>
      </w:r>
      <w:r w:rsidR="00F6583D">
        <w:rPr>
          <w:sz w:val="28"/>
        </w:rPr>
        <w:t>Астыровского</w:t>
      </w:r>
      <w:r w:rsidR="00F6583D" w:rsidRPr="00F6583D">
        <w:rPr>
          <w:sz w:val="28"/>
        </w:rPr>
        <w:t xml:space="preserve"> </w:t>
      </w:r>
    </w:p>
    <w:p w:rsidR="00EA445E" w:rsidRPr="00F6583D" w:rsidRDefault="00472559" w:rsidP="00F6583D">
      <w:pPr>
        <w:pStyle w:val="a3"/>
        <w:spacing w:before="0" w:beforeAutospacing="0" w:after="0" w:afterAutospacing="0"/>
        <w:jc w:val="both"/>
        <w:rPr>
          <w:sz w:val="28"/>
        </w:rPr>
      </w:pPr>
      <w:r w:rsidRPr="00F6583D">
        <w:rPr>
          <w:sz w:val="28"/>
        </w:rPr>
        <w:t>сельского поселения</w:t>
      </w:r>
      <w:r w:rsidR="00EA445E" w:rsidRPr="00F6583D">
        <w:rPr>
          <w:sz w:val="28"/>
        </w:rPr>
        <w:t xml:space="preserve">                              </w:t>
      </w:r>
      <w:r w:rsidR="00F6583D">
        <w:rPr>
          <w:sz w:val="28"/>
        </w:rPr>
        <w:t xml:space="preserve">                                               </w:t>
      </w:r>
      <w:r w:rsidRPr="00F6583D">
        <w:rPr>
          <w:sz w:val="28"/>
        </w:rPr>
        <w:t xml:space="preserve"> </w:t>
      </w:r>
      <w:proofErr w:type="spellStart"/>
      <w:r w:rsidR="00F6583D">
        <w:rPr>
          <w:sz w:val="28"/>
        </w:rPr>
        <w:t>А.И.Усачев</w:t>
      </w:r>
      <w:proofErr w:type="spellEnd"/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F6583D" w:rsidRDefault="00F6583D" w:rsidP="00472559">
      <w:pPr>
        <w:pStyle w:val="a3"/>
        <w:spacing w:before="0" w:beforeAutospacing="0" w:after="0" w:afterAutospacing="0"/>
        <w:jc w:val="right"/>
        <w:rPr>
          <w:sz w:val="28"/>
        </w:rPr>
      </w:pPr>
    </w:p>
    <w:p w:rsidR="00472559" w:rsidRPr="00F6583D" w:rsidRDefault="00EA445E" w:rsidP="00472559">
      <w:pPr>
        <w:pStyle w:val="a3"/>
        <w:spacing w:before="0" w:beforeAutospacing="0" w:after="0" w:afterAutospacing="0"/>
        <w:jc w:val="right"/>
        <w:rPr>
          <w:sz w:val="28"/>
        </w:rPr>
      </w:pPr>
      <w:r w:rsidRPr="00F6583D">
        <w:rPr>
          <w:sz w:val="28"/>
        </w:rPr>
        <w:lastRenderedPageBreak/>
        <w:t>Утверждена </w:t>
      </w:r>
      <w:r w:rsidRPr="00F6583D">
        <w:rPr>
          <w:sz w:val="28"/>
        </w:rPr>
        <w:br/>
        <w:t>постановлением главы  </w:t>
      </w:r>
      <w:r w:rsidRPr="00F6583D">
        <w:rPr>
          <w:sz w:val="28"/>
        </w:rPr>
        <w:br/>
      </w:r>
      <w:r w:rsidR="00F6583D">
        <w:rPr>
          <w:sz w:val="28"/>
        </w:rPr>
        <w:t>Астыровского</w:t>
      </w:r>
      <w:r w:rsidR="00F6583D" w:rsidRPr="00F6583D">
        <w:rPr>
          <w:sz w:val="28"/>
        </w:rPr>
        <w:t xml:space="preserve"> </w:t>
      </w:r>
      <w:r w:rsidR="00472559" w:rsidRPr="00F6583D">
        <w:rPr>
          <w:sz w:val="28"/>
        </w:rPr>
        <w:t>сельского поселения</w:t>
      </w:r>
    </w:p>
    <w:p w:rsidR="008E3D0B" w:rsidRPr="00F6583D" w:rsidRDefault="00EA445E" w:rsidP="008E3D0B">
      <w:pPr>
        <w:pStyle w:val="a3"/>
        <w:spacing w:before="0" w:beforeAutospacing="0" w:after="0" w:afterAutospacing="0"/>
        <w:jc w:val="right"/>
        <w:rPr>
          <w:rStyle w:val="a4"/>
          <w:sz w:val="28"/>
        </w:rPr>
      </w:pPr>
      <w:r w:rsidRPr="00F6583D">
        <w:rPr>
          <w:sz w:val="28"/>
        </w:rPr>
        <w:t xml:space="preserve">от </w:t>
      </w:r>
      <w:r w:rsidR="00F6583D">
        <w:rPr>
          <w:sz w:val="28"/>
        </w:rPr>
        <w:t>15</w:t>
      </w:r>
      <w:r w:rsidR="003F557E" w:rsidRPr="00F6583D">
        <w:rPr>
          <w:sz w:val="28"/>
        </w:rPr>
        <w:t>.12</w:t>
      </w:r>
      <w:r w:rsidR="00D278CB" w:rsidRPr="00F6583D">
        <w:rPr>
          <w:sz w:val="28"/>
        </w:rPr>
        <w:t>.</w:t>
      </w:r>
      <w:r w:rsidR="003F557E" w:rsidRPr="00F6583D">
        <w:rPr>
          <w:sz w:val="28"/>
        </w:rPr>
        <w:t>202</w:t>
      </w:r>
      <w:r w:rsidR="008C4DB1" w:rsidRPr="00F6583D">
        <w:rPr>
          <w:sz w:val="28"/>
        </w:rPr>
        <w:t>3</w:t>
      </w:r>
      <w:r w:rsidR="00054230">
        <w:rPr>
          <w:sz w:val="28"/>
        </w:rPr>
        <w:t xml:space="preserve"> </w:t>
      </w:r>
      <w:r w:rsidR="00770985" w:rsidRPr="00F6583D">
        <w:rPr>
          <w:sz w:val="28"/>
        </w:rPr>
        <w:t xml:space="preserve">№ </w:t>
      </w:r>
      <w:r w:rsidR="00F6583D">
        <w:rPr>
          <w:sz w:val="28"/>
        </w:rPr>
        <w:t>60</w:t>
      </w:r>
      <w:r w:rsidRPr="00F6583D">
        <w:rPr>
          <w:sz w:val="28"/>
        </w:rPr>
        <w:br/>
      </w:r>
    </w:p>
    <w:p w:rsidR="00EA445E" w:rsidRPr="00F6583D" w:rsidRDefault="00EA445E" w:rsidP="008E3D0B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F6583D">
        <w:rPr>
          <w:rStyle w:val="a4"/>
          <w:b w:val="0"/>
          <w:sz w:val="28"/>
        </w:rPr>
        <w:t>Программа</w:t>
      </w:r>
      <w:r w:rsidRPr="00F6583D">
        <w:rPr>
          <w:b/>
          <w:sz w:val="28"/>
        </w:rPr>
        <w:br/>
      </w:r>
      <w:r w:rsidRPr="00F6583D">
        <w:rPr>
          <w:rStyle w:val="a4"/>
          <w:b w:val="0"/>
          <w:sz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</w:t>
      </w:r>
    </w:p>
    <w:p w:rsidR="00472559" w:rsidRPr="00F6583D" w:rsidRDefault="00EA445E" w:rsidP="00F6583D">
      <w:pPr>
        <w:pStyle w:val="a3"/>
        <w:jc w:val="center"/>
        <w:rPr>
          <w:sz w:val="28"/>
        </w:rPr>
      </w:pPr>
      <w:r w:rsidRPr="00F6583D">
        <w:rPr>
          <w:sz w:val="28"/>
        </w:rPr>
        <w:t>Раздел 1. Общие положения</w:t>
      </w:r>
    </w:p>
    <w:p w:rsidR="00472559" w:rsidRPr="00F6583D" w:rsidRDefault="00EA445E" w:rsidP="00F6583D">
      <w:pPr>
        <w:pStyle w:val="a3"/>
        <w:ind w:firstLine="567"/>
        <w:jc w:val="both"/>
        <w:rPr>
          <w:sz w:val="28"/>
        </w:rPr>
      </w:pPr>
      <w:r w:rsidRPr="00F6583D">
        <w:rPr>
          <w:sz w:val="28"/>
        </w:rPr>
        <w:t xml:space="preserve">Настоящая программа разработана в целях организации проведения администрацией </w:t>
      </w:r>
      <w:r w:rsidR="00F6583D">
        <w:rPr>
          <w:sz w:val="28"/>
        </w:rPr>
        <w:t>Астыровского</w:t>
      </w:r>
      <w:r w:rsidR="00F6583D" w:rsidRPr="00F6583D">
        <w:rPr>
          <w:sz w:val="28"/>
        </w:rPr>
        <w:t xml:space="preserve"> </w:t>
      </w:r>
      <w:r w:rsidRPr="00F6583D">
        <w:rPr>
          <w:sz w:val="28"/>
        </w:rPr>
        <w:t xml:space="preserve">сельского поселения Горьковского муниципального района Омской области (далее – администрация) профилактики нарушений требований по вопросу сохранности автомобильных дорог и их элементов, установленных законодательством Российской Федерации, законодательством Омской области, муниципальными нормативно-правовыми актами Горьковского муниципального района, муниципальными нормативно-правовыми актами </w:t>
      </w:r>
      <w:r w:rsidR="00F6583D">
        <w:rPr>
          <w:sz w:val="28"/>
        </w:rPr>
        <w:t>Астыровского</w:t>
      </w:r>
      <w:r w:rsidR="00F6583D" w:rsidRPr="00F6583D">
        <w:rPr>
          <w:sz w:val="28"/>
        </w:rPr>
        <w:t xml:space="preserve"> </w:t>
      </w:r>
      <w:r w:rsidRPr="00F6583D">
        <w:rPr>
          <w:sz w:val="28"/>
        </w:rPr>
        <w:t>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по вопросу сохранности автомобильных дорог и снижения рисков причинения ущерба охраняемым законом ценностям.</w:t>
      </w:r>
    </w:p>
    <w:p w:rsidR="00472559" w:rsidRPr="00F6583D" w:rsidRDefault="00EA445E" w:rsidP="00F6583D">
      <w:pPr>
        <w:pStyle w:val="a3"/>
        <w:jc w:val="center"/>
        <w:rPr>
          <w:sz w:val="28"/>
        </w:rPr>
      </w:pPr>
      <w:r w:rsidRPr="00F6583D">
        <w:rPr>
          <w:sz w:val="28"/>
        </w:rPr>
        <w:t>Раздел 2. Цели программы</w:t>
      </w:r>
    </w:p>
    <w:p w:rsidR="00472559" w:rsidRPr="00F6583D" w:rsidRDefault="00EA445E" w:rsidP="00F6583D">
      <w:pPr>
        <w:pStyle w:val="a3"/>
        <w:jc w:val="both"/>
        <w:rPr>
          <w:sz w:val="28"/>
        </w:rPr>
      </w:pPr>
      <w:r w:rsidRPr="00F6583D">
        <w:rPr>
          <w:sz w:val="28"/>
        </w:rPr>
        <w:t>Целью программы является:</w:t>
      </w:r>
    </w:p>
    <w:p w:rsidR="00472559" w:rsidRPr="00F6583D" w:rsidRDefault="00EA445E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583D">
        <w:rPr>
          <w:sz w:val="28"/>
        </w:rPr>
        <w:t>1) предупреждение нарушений подконтрольными субъектами требований законодательства по вопросу сохранности автомобильных дорог и их элементов, включая устранение причин, факторов и условий, способствующих возможному нарушению обязательных требований;</w:t>
      </w:r>
    </w:p>
    <w:p w:rsidR="00472559" w:rsidRPr="00F6583D" w:rsidRDefault="00EA445E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583D">
        <w:rPr>
          <w:sz w:val="28"/>
        </w:rPr>
        <w:t>2) создание мотивации к добросовестному поведению подконтрольных субъектов;</w:t>
      </w:r>
    </w:p>
    <w:p w:rsidR="00472559" w:rsidRPr="00F6583D" w:rsidRDefault="00EA445E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583D">
        <w:rPr>
          <w:sz w:val="28"/>
        </w:rPr>
        <w:t>3) снижение уровня ущерба охраняемым законом ценностям.</w:t>
      </w:r>
    </w:p>
    <w:p w:rsidR="00472559" w:rsidRPr="00F6583D" w:rsidRDefault="00EA445E" w:rsidP="00F6583D">
      <w:pPr>
        <w:pStyle w:val="a3"/>
        <w:jc w:val="center"/>
        <w:rPr>
          <w:sz w:val="28"/>
        </w:rPr>
      </w:pPr>
      <w:r w:rsidRPr="00F6583D">
        <w:rPr>
          <w:sz w:val="28"/>
        </w:rPr>
        <w:t>Раздел 3. Задачи программы</w:t>
      </w:r>
    </w:p>
    <w:p w:rsidR="00472559" w:rsidRPr="00F6583D" w:rsidRDefault="00F6583D" w:rsidP="00F6583D">
      <w:pPr>
        <w:pStyle w:val="a3"/>
        <w:jc w:val="both"/>
        <w:rPr>
          <w:sz w:val="28"/>
        </w:rPr>
      </w:pPr>
      <w:r>
        <w:rPr>
          <w:sz w:val="28"/>
        </w:rPr>
        <w:t>З</w:t>
      </w:r>
      <w:r w:rsidR="00EA445E" w:rsidRPr="00F6583D">
        <w:rPr>
          <w:sz w:val="28"/>
        </w:rPr>
        <w:t>адачами программы являются:</w:t>
      </w:r>
    </w:p>
    <w:p w:rsidR="00472559" w:rsidRPr="00F6583D" w:rsidRDefault="00EA445E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583D">
        <w:rPr>
          <w:sz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472559" w:rsidRPr="00F6583D" w:rsidRDefault="00EA445E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583D">
        <w:rPr>
          <w:sz w:val="28"/>
        </w:rPr>
        <w:lastRenderedPageBreak/>
        <w:t>2) выявление причин, факторов и условий, способствующих нарушениям требований законодательства по вопросу сохранности автомобильных дорог и их элементов;</w:t>
      </w:r>
    </w:p>
    <w:p w:rsidR="00472559" w:rsidRPr="00F6583D" w:rsidRDefault="00EA445E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583D">
        <w:rPr>
          <w:sz w:val="28"/>
        </w:rPr>
        <w:t>3) повышение правовой культуры подконтрольных субъектов.</w:t>
      </w:r>
    </w:p>
    <w:p w:rsidR="00EA445E" w:rsidRPr="00F6583D" w:rsidRDefault="00EA445E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583D">
        <w:rPr>
          <w:sz w:val="28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472559" w:rsidRPr="00F6583D" w:rsidRDefault="00EA445E" w:rsidP="00F6583D">
      <w:pPr>
        <w:pStyle w:val="a3"/>
        <w:jc w:val="center"/>
        <w:rPr>
          <w:sz w:val="28"/>
        </w:rPr>
      </w:pPr>
      <w:r w:rsidRPr="00F6583D">
        <w:rPr>
          <w:sz w:val="28"/>
        </w:rPr>
        <w:t>Раздел 4. Принципы проведения профилактических мероприятий</w:t>
      </w:r>
    </w:p>
    <w:p w:rsidR="00472559" w:rsidRPr="00F6583D" w:rsidRDefault="00EA445E" w:rsidP="00EA445E">
      <w:pPr>
        <w:pStyle w:val="a3"/>
        <w:jc w:val="both"/>
        <w:rPr>
          <w:sz w:val="28"/>
        </w:rPr>
      </w:pPr>
      <w:r w:rsidRPr="00F6583D">
        <w:rPr>
          <w:sz w:val="28"/>
        </w:rPr>
        <w:t>Принципами проведения профилактических мероприятий являются:</w:t>
      </w:r>
    </w:p>
    <w:p w:rsidR="00472559" w:rsidRPr="00F6583D" w:rsidRDefault="00EA445E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583D">
        <w:rPr>
          <w:sz w:val="28"/>
        </w:rPr>
        <w:t>1) Принцип информационной открытости и доступности для подконтрольных субъектов.</w:t>
      </w:r>
    </w:p>
    <w:p w:rsidR="004C6537" w:rsidRPr="00F6583D" w:rsidRDefault="00EA445E" w:rsidP="00F6583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583D">
        <w:rPr>
          <w:sz w:val="28"/>
        </w:rPr>
        <w:t>2) Принцип полноты охвата профилактическими мероприятиями подконтрольных субъектов.</w:t>
      </w:r>
    </w:p>
    <w:p w:rsidR="00F6583D" w:rsidRDefault="004C6537" w:rsidP="00F6583D">
      <w:pPr>
        <w:pStyle w:val="a3"/>
        <w:spacing w:before="0" w:beforeAutospacing="0" w:after="0" w:afterAutospacing="0"/>
        <w:jc w:val="both"/>
        <w:rPr>
          <w:rStyle w:val="a4"/>
          <w:sz w:val="28"/>
        </w:rPr>
      </w:pPr>
      <w:r w:rsidRPr="00F6583D">
        <w:rPr>
          <w:rStyle w:val="a4"/>
          <w:sz w:val="28"/>
        </w:rPr>
        <w:tab/>
      </w:r>
    </w:p>
    <w:p w:rsidR="00EA445E" w:rsidRDefault="00EA445E" w:rsidP="00F6583D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</w:rPr>
      </w:pPr>
      <w:r w:rsidRPr="00F6583D">
        <w:rPr>
          <w:rStyle w:val="a4"/>
          <w:b w:val="0"/>
          <w:sz w:val="28"/>
        </w:rPr>
        <w:t>Раздел 5. Мероприятия программы</w:t>
      </w:r>
    </w:p>
    <w:p w:rsidR="00F6583D" w:rsidRPr="00F6583D" w:rsidRDefault="00F6583D" w:rsidP="00F6583D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tbl>
      <w:tblPr>
        <w:tblpPr w:leftFromText="180" w:rightFromText="180" w:vertAnchor="text" w:tblpX="-337" w:tblpY="1"/>
        <w:tblOverlap w:val="never"/>
        <w:tblW w:w="9924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5"/>
        <w:gridCol w:w="5440"/>
        <w:gridCol w:w="3969"/>
      </w:tblGrid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8C4DB1">
            <w:pPr>
              <w:pStyle w:val="a3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8C4DB1">
            <w:pPr>
              <w:pStyle w:val="a3"/>
              <w:jc w:val="center"/>
            </w:pPr>
            <w:r>
              <w:rPr>
                <w:rStyle w:val="a4"/>
              </w:rPr>
              <w:t>Наименование мероприятия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8C4DB1">
            <w:pPr>
              <w:pStyle w:val="a3"/>
              <w:jc w:val="center"/>
            </w:pPr>
            <w:r>
              <w:rPr>
                <w:rStyle w:val="a4"/>
              </w:rPr>
              <w:t>Ответственный исполнитель</w:t>
            </w:r>
          </w:p>
        </w:tc>
      </w:tr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8C4DB1">
            <w:pPr>
              <w:pStyle w:val="a3"/>
            </w:pPr>
            <w:r>
              <w:t>1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8C4DB1">
            <w:pPr>
              <w:pStyle w:val="a3"/>
            </w:pPr>
            <w: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>
              <w:rPr>
                <w:rStyle w:val="a4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8C4DB1">
            <w:pPr>
              <w:pStyle w:val="a3"/>
            </w:pPr>
            <w: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8C4DB1">
            <w:pPr>
              <w:pStyle w:val="a3"/>
            </w:pPr>
            <w:r>
              <w:t>2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8C4DB1">
            <w:pPr>
              <w:pStyle w:val="a3"/>
            </w:pPr>
            <w: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>
              <w:rPr>
                <w:rStyle w:val="a4"/>
              </w:rPr>
              <w:t xml:space="preserve">установленных действующим законодательством по вопросу сохранности автомобильных дорог и их элементов, </w:t>
            </w:r>
            <w:r>
              <w:t>в том числе посредством опубликования в информационном листке «Горьковский муниципальный вестник» и размещения на официальном сайте администрации Серебрянского сельского поселения в информационно-телекоммуникационной сети «Интернет» руководство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8C4DB1">
            <w:pPr>
              <w:pStyle w:val="a3"/>
            </w:pPr>
            <w:r>
              <w:t>Органы (должностные лица), уполномоченные на осуществление данног</w:t>
            </w:r>
            <w:r w:rsidR="003B259B">
              <w:t xml:space="preserve">о вида муниципального контроля </w:t>
            </w:r>
          </w:p>
        </w:tc>
      </w:tr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8C4DB1">
            <w:pPr>
              <w:pStyle w:val="a3"/>
            </w:pPr>
            <w:r>
              <w:lastRenderedPageBreak/>
              <w:t>3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F6583D">
            <w:pPr>
              <w:pStyle w:val="a3"/>
            </w:pPr>
            <w: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>
              <w:rPr>
                <w:rStyle w:val="a4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>
              <w:t xml:space="preserve">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  информационном листке «Горьковский муниципальный вестник», а также размещения на официальном сайте администрации </w:t>
            </w:r>
            <w:r w:rsidR="00F6583D">
              <w:t>Астыровского</w:t>
            </w:r>
            <w: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8C4DB1">
            <w:pPr>
              <w:pStyle w:val="a3"/>
            </w:pPr>
            <w:r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8C4DB1">
            <w:pPr>
              <w:pStyle w:val="a3"/>
            </w:pPr>
            <w:r>
              <w:t>4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F6583D">
            <w:pPr>
              <w:pStyle w:val="a3"/>
            </w:pPr>
            <w:r>
              <w:t xml:space="preserve">Ежегодное обобщение практики осуществления муниципального контроля за сохранностью автомобильных дорог местного значения в границах населенных пунктов </w:t>
            </w:r>
            <w:r w:rsidR="00F6583D">
              <w:t>Астыровского</w:t>
            </w:r>
            <w: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8C4DB1">
            <w:pPr>
              <w:pStyle w:val="a3"/>
            </w:pPr>
            <w: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8C4DB1">
            <w:pPr>
              <w:pStyle w:val="a3"/>
            </w:pPr>
            <w:r>
              <w:t>5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8C4DB1">
            <w:pPr>
              <w:pStyle w:val="a3"/>
            </w:pPr>
            <w:r>
              <w:t xml:space="preserve">Выдача предостережений о недопустимости нарушения обязательных требований, </w:t>
            </w:r>
            <w:r>
              <w:rPr>
                <w:rStyle w:val="a4"/>
              </w:rPr>
              <w:t xml:space="preserve">установленных действующим законодательством по вопросу сохранности автомобильных дорог и их элементов </w:t>
            </w:r>
            <w:r>
              <w:t xml:space="preserve">в случаях, установленных </w:t>
            </w:r>
            <w:proofErr w:type="spellStart"/>
            <w:r>
              <w:t>чч</w:t>
            </w:r>
            <w:proofErr w:type="spellEnd"/>
            <w: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8C4DB1">
            <w:pPr>
              <w:pStyle w:val="a3"/>
            </w:pPr>
            <w: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4C6537" w:rsidRDefault="004C6537" w:rsidP="008039E7">
      <w:pPr>
        <w:pStyle w:val="a3"/>
        <w:jc w:val="both"/>
      </w:pPr>
    </w:p>
    <w:p w:rsidR="008039E7" w:rsidRPr="00306C02" w:rsidRDefault="00EA445E" w:rsidP="008039E7">
      <w:pPr>
        <w:pStyle w:val="a3"/>
        <w:jc w:val="both"/>
        <w:rPr>
          <w:sz w:val="28"/>
        </w:rPr>
      </w:pPr>
      <w:r w:rsidRPr="00306C02">
        <w:rPr>
          <w:sz w:val="28"/>
        </w:rPr>
        <w:t>Раздел 6. Срок реализации программы </w:t>
      </w:r>
    </w:p>
    <w:p w:rsidR="008039E7" w:rsidRPr="00306C02" w:rsidRDefault="00DC1B60" w:rsidP="008039E7">
      <w:pPr>
        <w:pStyle w:val="a3"/>
        <w:jc w:val="both"/>
        <w:rPr>
          <w:sz w:val="28"/>
        </w:rPr>
      </w:pPr>
      <w:r w:rsidRPr="00306C02">
        <w:rPr>
          <w:sz w:val="28"/>
        </w:rPr>
        <w:t xml:space="preserve">Срок реализации программы - </w:t>
      </w:r>
      <w:r w:rsidR="008C4DB1" w:rsidRPr="00306C02">
        <w:rPr>
          <w:sz w:val="28"/>
        </w:rPr>
        <w:t>2024</w:t>
      </w:r>
      <w:r w:rsidR="00EA445E" w:rsidRPr="00306C02">
        <w:rPr>
          <w:sz w:val="28"/>
        </w:rPr>
        <w:t xml:space="preserve"> год</w:t>
      </w:r>
    </w:p>
    <w:p w:rsidR="008E3D0B" w:rsidRDefault="008039E7" w:rsidP="00054230">
      <w:pPr>
        <w:pStyle w:val="a3"/>
        <w:jc w:val="both"/>
      </w:pPr>
      <w:r>
        <w:t xml:space="preserve">                                                                   </w:t>
      </w:r>
      <w:r w:rsidR="004C6537">
        <w:t xml:space="preserve">                                                             </w:t>
      </w:r>
    </w:p>
    <w:p w:rsidR="00306C02" w:rsidRPr="00F6583D" w:rsidRDefault="00306C02" w:rsidP="00306C02">
      <w:pPr>
        <w:pStyle w:val="a3"/>
        <w:spacing w:before="0" w:beforeAutospacing="0" w:after="0" w:afterAutospacing="0"/>
        <w:jc w:val="right"/>
        <w:rPr>
          <w:sz w:val="28"/>
        </w:rPr>
      </w:pPr>
      <w:r w:rsidRPr="00F6583D">
        <w:rPr>
          <w:sz w:val="28"/>
        </w:rPr>
        <w:lastRenderedPageBreak/>
        <w:t>Утверждена </w:t>
      </w:r>
      <w:r w:rsidRPr="00F6583D">
        <w:rPr>
          <w:sz w:val="28"/>
        </w:rPr>
        <w:br/>
        <w:t>постановлением главы  </w:t>
      </w:r>
      <w:r w:rsidRPr="00F6583D">
        <w:rPr>
          <w:sz w:val="28"/>
        </w:rPr>
        <w:br/>
      </w:r>
      <w:r>
        <w:rPr>
          <w:sz w:val="28"/>
        </w:rPr>
        <w:t>Астыровского</w:t>
      </w:r>
      <w:r w:rsidRPr="00F6583D">
        <w:rPr>
          <w:sz w:val="28"/>
        </w:rPr>
        <w:t xml:space="preserve"> сельского поселения</w:t>
      </w:r>
    </w:p>
    <w:p w:rsidR="004C6537" w:rsidRDefault="00306C02" w:rsidP="00306C02">
      <w:pPr>
        <w:pStyle w:val="a3"/>
        <w:spacing w:before="0" w:beforeAutospacing="0" w:after="0" w:afterAutospacing="0"/>
        <w:jc w:val="right"/>
        <w:rPr>
          <w:rStyle w:val="a4"/>
          <w:sz w:val="28"/>
        </w:rPr>
      </w:pPr>
      <w:r w:rsidRPr="00F6583D">
        <w:rPr>
          <w:sz w:val="28"/>
        </w:rPr>
        <w:t xml:space="preserve">от </w:t>
      </w:r>
      <w:r>
        <w:rPr>
          <w:sz w:val="28"/>
        </w:rPr>
        <w:t>15</w:t>
      </w:r>
      <w:r w:rsidRPr="00F6583D">
        <w:rPr>
          <w:sz w:val="28"/>
        </w:rPr>
        <w:t xml:space="preserve">.12.2023 № </w:t>
      </w:r>
      <w:r>
        <w:rPr>
          <w:sz w:val="28"/>
        </w:rPr>
        <w:t>60</w:t>
      </w:r>
      <w:r w:rsidRPr="00F6583D">
        <w:rPr>
          <w:sz w:val="28"/>
        </w:rPr>
        <w:br/>
      </w:r>
    </w:p>
    <w:p w:rsidR="00306C02" w:rsidRPr="00306C02" w:rsidRDefault="00306C02" w:rsidP="00306C02">
      <w:pPr>
        <w:pStyle w:val="a3"/>
        <w:spacing w:before="0" w:beforeAutospacing="0" w:after="0" w:afterAutospacing="0"/>
        <w:jc w:val="right"/>
        <w:rPr>
          <w:b/>
          <w:bCs/>
          <w:sz w:val="28"/>
        </w:rPr>
      </w:pPr>
    </w:p>
    <w:p w:rsidR="00374EAF" w:rsidRPr="00306C02" w:rsidRDefault="00374EAF" w:rsidP="00306C0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</w:rPr>
      </w:pPr>
      <w:r w:rsidRPr="00306C02">
        <w:rPr>
          <w:rStyle w:val="a4"/>
          <w:b w:val="0"/>
          <w:sz w:val="28"/>
        </w:rPr>
        <w:t>Программа</w:t>
      </w:r>
      <w:r w:rsidRPr="00306C02">
        <w:rPr>
          <w:b/>
          <w:sz w:val="28"/>
        </w:rPr>
        <w:br/>
      </w:r>
      <w:r w:rsidRPr="00306C02">
        <w:rPr>
          <w:rStyle w:val="a4"/>
          <w:b w:val="0"/>
          <w:sz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</w:t>
      </w:r>
    </w:p>
    <w:p w:rsidR="00306C02" w:rsidRPr="00306C02" w:rsidRDefault="00306C02" w:rsidP="00306C02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4C6537" w:rsidRDefault="00EA445E" w:rsidP="00306C02">
      <w:pPr>
        <w:pStyle w:val="a3"/>
        <w:spacing w:before="0" w:beforeAutospacing="0" w:after="0" w:afterAutospacing="0"/>
        <w:jc w:val="center"/>
        <w:rPr>
          <w:sz w:val="28"/>
        </w:rPr>
      </w:pPr>
      <w:r w:rsidRPr="00306C02">
        <w:rPr>
          <w:sz w:val="28"/>
        </w:rPr>
        <w:t>Раздел 1. Общие положения</w:t>
      </w:r>
    </w:p>
    <w:p w:rsidR="00306C02" w:rsidRPr="00306C02" w:rsidRDefault="00306C02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4C6537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Настоящая программа разработана в целях организации проведен</w:t>
      </w:r>
      <w:r w:rsidR="00B51BBB" w:rsidRPr="00306C02">
        <w:rPr>
          <w:sz w:val="28"/>
        </w:rPr>
        <w:t xml:space="preserve">ия администрацией </w:t>
      </w:r>
      <w:r w:rsidR="00306C02">
        <w:rPr>
          <w:sz w:val="28"/>
        </w:rPr>
        <w:t>Астыровского</w:t>
      </w:r>
      <w:r w:rsidR="00306C02" w:rsidRPr="00306C02">
        <w:rPr>
          <w:sz w:val="28"/>
        </w:rPr>
        <w:t xml:space="preserve"> </w:t>
      </w:r>
      <w:r w:rsidRPr="00306C02">
        <w:rPr>
          <w:sz w:val="28"/>
        </w:rPr>
        <w:t>сел</w:t>
      </w:r>
      <w:r w:rsidR="00B51BBB" w:rsidRPr="00306C02">
        <w:rPr>
          <w:sz w:val="28"/>
        </w:rPr>
        <w:t>ьского поселения Горьковского</w:t>
      </w:r>
      <w:r w:rsidRPr="00306C02">
        <w:rPr>
          <w:sz w:val="28"/>
        </w:rPr>
        <w:t xml:space="preserve"> м</w:t>
      </w:r>
      <w:r w:rsidR="00B51BBB" w:rsidRPr="00306C02">
        <w:rPr>
          <w:sz w:val="28"/>
        </w:rPr>
        <w:t>униципального района Омской</w:t>
      </w:r>
      <w:r w:rsidRPr="00306C02">
        <w:rPr>
          <w:sz w:val="28"/>
        </w:rPr>
        <w:t xml:space="preserve"> области (далее – администрация) профилактики нарушений требований в области торговой деятельности, установленных законодательством Российской Федераци</w:t>
      </w:r>
      <w:r w:rsidR="00B51BBB" w:rsidRPr="00306C02">
        <w:rPr>
          <w:sz w:val="28"/>
        </w:rPr>
        <w:t>и, законодательством Омской</w:t>
      </w:r>
      <w:r w:rsidRPr="00306C02">
        <w:rPr>
          <w:sz w:val="28"/>
        </w:rPr>
        <w:t xml:space="preserve"> области, муниципальными нормативно-</w:t>
      </w:r>
      <w:r w:rsidR="00B51BBB" w:rsidRPr="00306C02">
        <w:rPr>
          <w:sz w:val="28"/>
        </w:rPr>
        <w:t>правовыми актами Горьковского</w:t>
      </w:r>
      <w:r w:rsidRPr="00306C02">
        <w:rPr>
          <w:sz w:val="28"/>
        </w:rPr>
        <w:t xml:space="preserve"> муниципального района, муниципальными нормативно</w:t>
      </w:r>
      <w:r w:rsidR="00B51BBB" w:rsidRPr="00306C02">
        <w:rPr>
          <w:sz w:val="28"/>
        </w:rPr>
        <w:t xml:space="preserve">-правовыми актами </w:t>
      </w:r>
      <w:r w:rsidR="00306C02">
        <w:rPr>
          <w:sz w:val="28"/>
        </w:rPr>
        <w:t>Астыровского</w:t>
      </w:r>
      <w:r w:rsidRPr="00306C02">
        <w:rPr>
          <w:sz w:val="28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 области торговой деятельности и снижения рисков причинения ущерба охраняемым законом ценностям.</w:t>
      </w:r>
    </w:p>
    <w:p w:rsidR="00306C02" w:rsidRDefault="00306C02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4C6537" w:rsidRDefault="00EA445E" w:rsidP="00306C02">
      <w:pPr>
        <w:pStyle w:val="a3"/>
        <w:spacing w:before="0" w:beforeAutospacing="0" w:after="0" w:afterAutospacing="0"/>
        <w:jc w:val="center"/>
        <w:rPr>
          <w:sz w:val="28"/>
        </w:rPr>
      </w:pPr>
      <w:r w:rsidRPr="00306C02">
        <w:rPr>
          <w:sz w:val="28"/>
        </w:rPr>
        <w:t>Раздел 2. Цели программы</w:t>
      </w:r>
    </w:p>
    <w:p w:rsidR="00306C02" w:rsidRPr="00306C02" w:rsidRDefault="00306C02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306C02" w:rsidRDefault="00EA445E" w:rsidP="00306C02">
      <w:pPr>
        <w:pStyle w:val="a3"/>
        <w:spacing w:before="0" w:beforeAutospacing="0" w:after="0" w:afterAutospacing="0"/>
        <w:jc w:val="both"/>
        <w:rPr>
          <w:sz w:val="28"/>
        </w:rPr>
      </w:pPr>
      <w:r w:rsidRPr="00306C02">
        <w:rPr>
          <w:sz w:val="28"/>
        </w:rPr>
        <w:t>Целью программы является:</w:t>
      </w:r>
    </w:p>
    <w:p w:rsidR="004C6537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1) предупреждение нарушений подконтрольными субъектами требований законодательства в области торговой деятельности, включая устранение причин, факторов и условий, способствующих возможному нарушению обязательных требований;</w:t>
      </w:r>
    </w:p>
    <w:p w:rsid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2) создание мотивации к добросовестному поведению подконтрольных субъектов;</w:t>
      </w:r>
    </w:p>
    <w:p w:rsidR="00EA445E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3) снижение уровня ущерба охраняемым законом ценностям.</w:t>
      </w:r>
    </w:p>
    <w:p w:rsidR="00306C02" w:rsidRDefault="00306C02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EA445E" w:rsidRDefault="00EA445E" w:rsidP="00306C02">
      <w:pPr>
        <w:pStyle w:val="a3"/>
        <w:spacing w:before="0" w:beforeAutospacing="0" w:after="0" w:afterAutospacing="0"/>
        <w:jc w:val="center"/>
        <w:rPr>
          <w:sz w:val="28"/>
        </w:rPr>
      </w:pPr>
      <w:r w:rsidRPr="00306C02">
        <w:rPr>
          <w:sz w:val="28"/>
        </w:rPr>
        <w:t>Раздел 3. Задачи программы</w:t>
      </w:r>
    </w:p>
    <w:p w:rsidR="00306C02" w:rsidRPr="00306C02" w:rsidRDefault="00306C02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4C6537" w:rsidRPr="00306C02" w:rsidRDefault="00EA445E" w:rsidP="00306C02">
      <w:pPr>
        <w:pStyle w:val="a3"/>
        <w:spacing w:before="0" w:beforeAutospacing="0" w:after="0" w:afterAutospacing="0"/>
        <w:jc w:val="both"/>
        <w:rPr>
          <w:sz w:val="28"/>
        </w:rPr>
      </w:pPr>
      <w:r w:rsidRPr="00306C02">
        <w:rPr>
          <w:sz w:val="28"/>
        </w:rPr>
        <w:t>Задачами программы являются:</w:t>
      </w:r>
    </w:p>
    <w:p w:rsidR="004C6537" w:rsidRPr="00306C02" w:rsidRDefault="004C6537" w:rsidP="00306C02">
      <w:pPr>
        <w:pStyle w:val="a3"/>
        <w:spacing w:before="0" w:beforeAutospacing="0" w:after="0" w:afterAutospacing="0"/>
        <w:jc w:val="both"/>
        <w:rPr>
          <w:sz w:val="28"/>
        </w:rPr>
      </w:pPr>
      <w:r w:rsidRPr="00306C02">
        <w:rPr>
          <w:sz w:val="28"/>
        </w:rPr>
        <w:t xml:space="preserve"> </w:t>
      </w:r>
      <w:r w:rsidR="00EA445E" w:rsidRPr="00306C02">
        <w:rPr>
          <w:sz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4C6537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2) выявление причин, факторов и условий, способствующих нарушениям требований законодательства в области торговой деятельности;</w:t>
      </w:r>
    </w:p>
    <w:p w:rsidR="004C6537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lastRenderedPageBreak/>
        <w:t>3) повышение правовой культуры подконтрольных субъектов.</w:t>
      </w:r>
    </w:p>
    <w:p w:rsidR="00EA445E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306C02" w:rsidRDefault="00306C02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4C6537" w:rsidRDefault="00EA445E" w:rsidP="00306C02">
      <w:pPr>
        <w:pStyle w:val="a3"/>
        <w:spacing w:before="0" w:beforeAutospacing="0" w:after="0" w:afterAutospacing="0"/>
        <w:jc w:val="center"/>
        <w:rPr>
          <w:sz w:val="28"/>
        </w:rPr>
      </w:pPr>
      <w:r w:rsidRPr="00306C02">
        <w:rPr>
          <w:sz w:val="28"/>
        </w:rPr>
        <w:t>Раздел 4. Принципы проведения профилактических мероприятий</w:t>
      </w:r>
    </w:p>
    <w:p w:rsidR="00306C02" w:rsidRPr="00306C02" w:rsidRDefault="00306C02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4C6537" w:rsidRPr="00306C02" w:rsidRDefault="00EA445E" w:rsidP="00306C02">
      <w:pPr>
        <w:pStyle w:val="a3"/>
        <w:spacing w:before="0" w:beforeAutospacing="0" w:after="0" w:afterAutospacing="0"/>
        <w:jc w:val="both"/>
        <w:rPr>
          <w:sz w:val="28"/>
        </w:rPr>
      </w:pPr>
      <w:r w:rsidRPr="00306C02">
        <w:rPr>
          <w:sz w:val="28"/>
        </w:rPr>
        <w:t>Принципами проведения профилактических мероприятий являются:</w:t>
      </w:r>
    </w:p>
    <w:p w:rsidR="004C6537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1) Принцип информационной открытости и доступности для подконтрольных субъектов.</w:t>
      </w:r>
    </w:p>
    <w:p w:rsidR="00EA445E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2) Принцип полноты охвата профилактическими мероприятиями подконтрольных субъектов.</w:t>
      </w:r>
    </w:p>
    <w:p w:rsidR="00306C02" w:rsidRDefault="00306C02" w:rsidP="00306C02">
      <w:pPr>
        <w:pStyle w:val="a3"/>
        <w:spacing w:before="0" w:beforeAutospacing="0" w:after="0" w:afterAutospacing="0"/>
        <w:jc w:val="both"/>
        <w:rPr>
          <w:rStyle w:val="a4"/>
          <w:sz w:val="28"/>
        </w:rPr>
      </w:pPr>
    </w:p>
    <w:p w:rsidR="00EA445E" w:rsidRPr="00306C02" w:rsidRDefault="00EA445E" w:rsidP="00306C0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</w:rPr>
      </w:pPr>
      <w:r w:rsidRPr="00306C02">
        <w:rPr>
          <w:rStyle w:val="a4"/>
          <w:b w:val="0"/>
          <w:sz w:val="28"/>
        </w:rPr>
        <w:t>Раздел 5. Мероприятия программы</w:t>
      </w:r>
    </w:p>
    <w:p w:rsidR="00306C02" w:rsidRPr="00306C02" w:rsidRDefault="00306C02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tbl>
      <w:tblPr>
        <w:tblW w:w="9728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5"/>
        <w:gridCol w:w="5244"/>
        <w:gridCol w:w="3969"/>
      </w:tblGrid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  <w:p w:rsidR="00EA445E" w:rsidRDefault="00EA445E">
            <w:pPr>
              <w:pStyle w:val="a3"/>
              <w:jc w:val="center"/>
            </w:pPr>
            <w:r>
              <w:rPr>
                <w:rStyle w:val="a4"/>
              </w:rPr>
              <w:t>п/п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  <w:jc w:val="center"/>
            </w:pPr>
            <w:r>
              <w:rPr>
                <w:rStyle w:val="a4"/>
              </w:rPr>
              <w:t>Наименование мероприятия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  <w:jc w:val="center"/>
            </w:pPr>
            <w:r>
              <w:rPr>
                <w:rStyle w:val="a4"/>
              </w:rPr>
              <w:t>Ответственный исполнитель</w:t>
            </w:r>
          </w:p>
        </w:tc>
      </w:tr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1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>
              <w:rPr>
                <w:rStyle w:val="a4"/>
              </w:rPr>
              <w:t>установленные действующим законодательством в области торговой деятельности</w:t>
            </w:r>
            <w: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2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306C02">
            <w:pPr>
              <w:pStyle w:val="a3"/>
            </w:pPr>
            <w: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>
              <w:rPr>
                <w:rStyle w:val="a4"/>
              </w:rPr>
              <w:t xml:space="preserve">установленных действующим законодательством в области торговой деятельности, </w:t>
            </w:r>
            <w:r>
              <w:t>в том числе посредством опубликования в информаци</w:t>
            </w:r>
            <w:r w:rsidR="00435854">
              <w:t>онном листке «Горьковский вестник</w:t>
            </w:r>
            <w:r>
              <w:t>» и размещения на официальном са</w:t>
            </w:r>
            <w:r w:rsidR="00435854">
              <w:t xml:space="preserve">йте администрации </w:t>
            </w:r>
            <w:r w:rsidR="00306C02">
              <w:t>Астыровского</w:t>
            </w:r>
            <w:r>
              <w:t xml:space="preserve"> 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3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306C02">
            <w:pPr>
              <w:pStyle w:val="a3"/>
            </w:pPr>
            <w: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>
              <w:rPr>
                <w:rStyle w:val="a4"/>
              </w:rPr>
              <w:lastRenderedPageBreak/>
              <w:t>установленные действующим законодательством в области торговой деятельности</w:t>
            </w:r>
            <w:r>
              <w:t>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  информаци</w:t>
            </w:r>
            <w:r w:rsidR="00435854">
              <w:t>онном листке «Горьковский муниципальный вестник</w:t>
            </w:r>
            <w:r>
              <w:t>», а также размещения на официальном са</w:t>
            </w:r>
            <w:r w:rsidR="00435854">
              <w:t xml:space="preserve">йте администрации </w:t>
            </w:r>
            <w:r w:rsidR="00306C02">
              <w:t>Астыровского</w:t>
            </w:r>
            <w: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lastRenderedPageBreak/>
              <w:t>Органы (должностные лица), уполномоченные на осуществление данного вида муниципального контроля  </w:t>
            </w:r>
          </w:p>
        </w:tc>
      </w:tr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lastRenderedPageBreak/>
              <w:t>4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306C02">
            <w:pPr>
              <w:pStyle w:val="a3"/>
            </w:pPr>
            <w:r>
              <w:t>Ежегодное обобщение практики осуществления муниципального контроля в области торговой деятельно</w:t>
            </w:r>
            <w:r w:rsidR="00435854">
              <w:t xml:space="preserve">сти на территории </w:t>
            </w:r>
            <w:r w:rsidR="00306C02">
              <w:t>Астыровского</w:t>
            </w:r>
            <w: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5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 xml:space="preserve">Выдача предостережений о недопустимости нарушения обязательных требований, </w:t>
            </w:r>
            <w:r>
              <w:rPr>
                <w:rStyle w:val="a4"/>
              </w:rPr>
              <w:t xml:space="preserve">установленных действующим законодательством в области торговой деятельности </w:t>
            </w:r>
            <w:r>
              <w:t xml:space="preserve">в случаях, установленных </w:t>
            </w:r>
            <w:proofErr w:type="spellStart"/>
            <w:r>
              <w:t>чч</w:t>
            </w:r>
            <w:proofErr w:type="spellEnd"/>
            <w: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4C6537" w:rsidRPr="00306C02" w:rsidRDefault="00EA445E" w:rsidP="00EA445E">
      <w:pPr>
        <w:pStyle w:val="a3"/>
        <w:jc w:val="both"/>
        <w:rPr>
          <w:sz w:val="28"/>
        </w:rPr>
      </w:pPr>
      <w:r w:rsidRPr="00306C02">
        <w:rPr>
          <w:sz w:val="28"/>
        </w:rPr>
        <w:t>Раздел 6. Срок реализации программы </w:t>
      </w:r>
    </w:p>
    <w:p w:rsidR="00EA445E" w:rsidRPr="00306C02" w:rsidRDefault="008E3D0B" w:rsidP="00EA445E">
      <w:pPr>
        <w:pStyle w:val="a3"/>
        <w:jc w:val="both"/>
        <w:rPr>
          <w:sz w:val="28"/>
        </w:rPr>
      </w:pPr>
      <w:r w:rsidRPr="00306C02">
        <w:rPr>
          <w:sz w:val="28"/>
        </w:rPr>
        <w:t xml:space="preserve">Срок реализации программы - </w:t>
      </w:r>
      <w:r w:rsidR="008C4DB1" w:rsidRPr="00306C02">
        <w:rPr>
          <w:sz w:val="28"/>
        </w:rPr>
        <w:t>2024</w:t>
      </w:r>
      <w:r w:rsidR="00EA445E" w:rsidRPr="00306C02">
        <w:rPr>
          <w:sz w:val="28"/>
        </w:rPr>
        <w:t xml:space="preserve"> год.</w:t>
      </w:r>
    </w:p>
    <w:p w:rsidR="00D278CB" w:rsidRDefault="00D278CB" w:rsidP="008E3D0B">
      <w:pPr>
        <w:pStyle w:val="a3"/>
        <w:jc w:val="right"/>
      </w:pPr>
    </w:p>
    <w:p w:rsidR="00D278CB" w:rsidRDefault="00D278CB" w:rsidP="008E3D0B">
      <w:pPr>
        <w:pStyle w:val="a3"/>
        <w:jc w:val="right"/>
      </w:pPr>
    </w:p>
    <w:p w:rsidR="00D278CB" w:rsidRDefault="00D278CB" w:rsidP="008E3D0B">
      <w:pPr>
        <w:pStyle w:val="a3"/>
        <w:jc w:val="right"/>
      </w:pPr>
    </w:p>
    <w:p w:rsidR="00306C02" w:rsidRDefault="00306C02" w:rsidP="00306C02">
      <w:pPr>
        <w:pStyle w:val="a3"/>
        <w:spacing w:before="0" w:beforeAutospacing="0" w:after="0" w:afterAutospacing="0"/>
      </w:pPr>
    </w:p>
    <w:p w:rsidR="00306C02" w:rsidRDefault="00306C02" w:rsidP="00306C02">
      <w:pPr>
        <w:pStyle w:val="a3"/>
        <w:spacing w:before="0" w:beforeAutospacing="0" w:after="0" w:afterAutospacing="0"/>
        <w:rPr>
          <w:sz w:val="28"/>
        </w:rPr>
      </w:pPr>
    </w:p>
    <w:p w:rsidR="00306C02" w:rsidRDefault="00EA445E" w:rsidP="00306C02">
      <w:pPr>
        <w:pStyle w:val="a3"/>
        <w:spacing w:before="0" w:beforeAutospacing="0" w:after="0" w:afterAutospacing="0"/>
        <w:jc w:val="right"/>
        <w:rPr>
          <w:sz w:val="28"/>
        </w:rPr>
      </w:pPr>
      <w:r w:rsidRPr="00306C02">
        <w:rPr>
          <w:sz w:val="28"/>
        </w:rPr>
        <w:lastRenderedPageBreak/>
        <w:t>Утверждена </w:t>
      </w:r>
      <w:r w:rsidRPr="00306C02">
        <w:rPr>
          <w:sz w:val="28"/>
        </w:rPr>
        <w:br/>
      </w:r>
      <w:r w:rsidR="002753A2" w:rsidRPr="00306C02">
        <w:rPr>
          <w:sz w:val="28"/>
        </w:rPr>
        <w:t xml:space="preserve">                                                                            </w:t>
      </w:r>
      <w:r w:rsidR="00306C02">
        <w:rPr>
          <w:sz w:val="28"/>
        </w:rPr>
        <w:t xml:space="preserve">   </w:t>
      </w:r>
      <w:r w:rsidRPr="00306C02">
        <w:rPr>
          <w:sz w:val="28"/>
        </w:rPr>
        <w:t>пос</w:t>
      </w:r>
      <w:r w:rsidR="002753A2" w:rsidRPr="00306C02">
        <w:rPr>
          <w:sz w:val="28"/>
        </w:rPr>
        <w:t xml:space="preserve">тановлением главы </w:t>
      </w:r>
    </w:p>
    <w:p w:rsidR="008E3D0B" w:rsidRPr="00306C02" w:rsidRDefault="00306C02" w:rsidP="00306C02">
      <w:pPr>
        <w:pStyle w:val="a3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>Астыровского</w:t>
      </w:r>
      <w:r w:rsidRPr="00306C02">
        <w:rPr>
          <w:sz w:val="28"/>
        </w:rPr>
        <w:t xml:space="preserve"> </w:t>
      </w:r>
      <w:r w:rsidR="002753A2" w:rsidRPr="00306C02">
        <w:rPr>
          <w:sz w:val="28"/>
        </w:rPr>
        <w:t xml:space="preserve">сельского поселения                                                                                                             от </w:t>
      </w:r>
      <w:r>
        <w:rPr>
          <w:sz w:val="28"/>
        </w:rPr>
        <w:t>15</w:t>
      </w:r>
      <w:r w:rsidR="00770985" w:rsidRPr="00306C02">
        <w:rPr>
          <w:sz w:val="28"/>
        </w:rPr>
        <w:t>.</w:t>
      </w:r>
      <w:r w:rsidR="003F557E" w:rsidRPr="00306C02">
        <w:rPr>
          <w:sz w:val="28"/>
        </w:rPr>
        <w:t>12</w:t>
      </w:r>
      <w:r w:rsidR="00D278CB" w:rsidRPr="00306C02">
        <w:rPr>
          <w:sz w:val="28"/>
        </w:rPr>
        <w:t>.</w:t>
      </w:r>
      <w:r w:rsidR="007E5C3F" w:rsidRPr="00306C02">
        <w:rPr>
          <w:sz w:val="28"/>
        </w:rPr>
        <w:t>2023</w:t>
      </w:r>
      <w:r w:rsidR="00DC1B60" w:rsidRPr="00306C02">
        <w:rPr>
          <w:sz w:val="28"/>
        </w:rPr>
        <w:t xml:space="preserve"> </w:t>
      </w:r>
      <w:bookmarkStart w:id="0" w:name="_GoBack"/>
      <w:bookmarkEnd w:id="0"/>
      <w:r w:rsidR="00E63A97" w:rsidRPr="00306C02">
        <w:rPr>
          <w:sz w:val="28"/>
        </w:rPr>
        <w:t xml:space="preserve">№ </w:t>
      </w:r>
      <w:r>
        <w:rPr>
          <w:sz w:val="28"/>
        </w:rPr>
        <w:t>60</w:t>
      </w:r>
    </w:p>
    <w:p w:rsidR="00306C02" w:rsidRPr="00306C02" w:rsidRDefault="00306C02" w:rsidP="00306C02">
      <w:pPr>
        <w:pStyle w:val="a3"/>
        <w:spacing w:before="0" w:beforeAutospacing="0" w:after="0" w:afterAutospacing="0"/>
        <w:jc w:val="center"/>
        <w:rPr>
          <w:rStyle w:val="a4"/>
          <w:sz w:val="28"/>
        </w:rPr>
      </w:pPr>
    </w:p>
    <w:p w:rsidR="00306C02" w:rsidRDefault="00306C02" w:rsidP="00306C0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</w:rPr>
      </w:pPr>
    </w:p>
    <w:p w:rsidR="00EA445E" w:rsidRPr="00306C02" w:rsidRDefault="00EA445E" w:rsidP="00306C02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306C02">
        <w:rPr>
          <w:rStyle w:val="a4"/>
          <w:b w:val="0"/>
          <w:sz w:val="28"/>
        </w:rPr>
        <w:t>Программа </w:t>
      </w:r>
      <w:r w:rsidRPr="00306C02">
        <w:rPr>
          <w:b/>
          <w:sz w:val="28"/>
        </w:rPr>
        <w:br/>
      </w:r>
      <w:r w:rsidRPr="00306C02">
        <w:rPr>
          <w:rStyle w:val="a4"/>
          <w:b w:val="0"/>
          <w:sz w:val="28"/>
        </w:rPr>
        <w:t>профилактики нарушений юридическими лицами, индивидуальными предпринимателями и гражданами обязательных требований </w:t>
      </w:r>
      <w:r w:rsidRPr="00306C02">
        <w:rPr>
          <w:b/>
          <w:sz w:val="28"/>
        </w:rPr>
        <w:br/>
      </w:r>
      <w:r w:rsidRPr="00306C02">
        <w:rPr>
          <w:rStyle w:val="a4"/>
          <w:b w:val="0"/>
          <w:sz w:val="28"/>
        </w:rPr>
        <w:t>установленных действующим законодательством в сфере благоустройства</w:t>
      </w:r>
    </w:p>
    <w:p w:rsidR="00306C02" w:rsidRDefault="00306C02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2753A2" w:rsidRDefault="00EA445E" w:rsidP="00306C02">
      <w:pPr>
        <w:pStyle w:val="a3"/>
        <w:spacing w:before="0" w:beforeAutospacing="0" w:after="0" w:afterAutospacing="0"/>
        <w:jc w:val="center"/>
        <w:rPr>
          <w:sz w:val="28"/>
        </w:rPr>
      </w:pPr>
      <w:r w:rsidRPr="00306C02">
        <w:rPr>
          <w:sz w:val="28"/>
        </w:rPr>
        <w:t>Раздел 1. Общие положения</w:t>
      </w:r>
    </w:p>
    <w:p w:rsidR="00306C02" w:rsidRPr="00306C02" w:rsidRDefault="00306C02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Настоящая программа разработана в целях организации проведен</w:t>
      </w:r>
      <w:r w:rsidR="00435854" w:rsidRPr="00306C02">
        <w:rPr>
          <w:sz w:val="28"/>
        </w:rPr>
        <w:t xml:space="preserve">ия администрацией </w:t>
      </w:r>
      <w:r w:rsidR="00306C02">
        <w:rPr>
          <w:sz w:val="28"/>
        </w:rPr>
        <w:t>Астыровского</w:t>
      </w:r>
      <w:r w:rsidR="00306C02" w:rsidRPr="00306C02">
        <w:rPr>
          <w:sz w:val="28"/>
        </w:rPr>
        <w:t xml:space="preserve"> </w:t>
      </w:r>
      <w:r w:rsidRPr="00306C02">
        <w:rPr>
          <w:sz w:val="28"/>
        </w:rPr>
        <w:t>сел</w:t>
      </w:r>
      <w:r w:rsidR="00435854" w:rsidRPr="00306C02">
        <w:rPr>
          <w:sz w:val="28"/>
        </w:rPr>
        <w:t>ьского поселения Горьковского</w:t>
      </w:r>
      <w:r w:rsidRPr="00306C02">
        <w:rPr>
          <w:sz w:val="28"/>
        </w:rPr>
        <w:t xml:space="preserve"> м</w:t>
      </w:r>
      <w:r w:rsidR="00435854" w:rsidRPr="00306C02">
        <w:rPr>
          <w:sz w:val="28"/>
        </w:rPr>
        <w:t>униципального района Омской</w:t>
      </w:r>
      <w:r w:rsidRPr="00306C02">
        <w:rPr>
          <w:sz w:val="28"/>
        </w:rPr>
        <w:t xml:space="preserve"> области (далее – администрация) профилактики нарушений требований в сфере благоустройства, установленных законодательством Российской Федераци</w:t>
      </w:r>
      <w:r w:rsidR="00435854" w:rsidRPr="00306C02">
        <w:rPr>
          <w:sz w:val="28"/>
        </w:rPr>
        <w:t>и, законодательством Омской</w:t>
      </w:r>
      <w:r w:rsidRPr="00306C02">
        <w:rPr>
          <w:sz w:val="28"/>
        </w:rPr>
        <w:t xml:space="preserve"> области, муниципальными нормативно-</w:t>
      </w:r>
      <w:r w:rsidR="00435854" w:rsidRPr="00306C02">
        <w:rPr>
          <w:sz w:val="28"/>
        </w:rPr>
        <w:t>правовыми актами Горьковского</w:t>
      </w:r>
      <w:r w:rsidRPr="00306C02">
        <w:rPr>
          <w:sz w:val="28"/>
        </w:rPr>
        <w:t xml:space="preserve"> муниципального района, муниципальными нормативно</w:t>
      </w:r>
      <w:r w:rsidR="00435854" w:rsidRPr="00306C02">
        <w:rPr>
          <w:sz w:val="28"/>
        </w:rPr>
        <w:t xml:space="preserve">-правовыми актами </w:t>
      </w:r>
      <w:r w:rsidR="00306C02">
        <w:rPr>
          <w:sz w:val="28"/>
        </w:rPr>
        <w:t>Астыровского</w:t>
      </w:r>
      <w:r w:rsidR="00306C02" w:rsidRPr="00306C02">
        <w:rPr>
          <w:sz w:val="28"/>
        </w:rPr>
        <w:t xml:space="preserve"> </w:t>
      </w:r>
      <w:r w:rsidRPr="00306C02">
        <w:rPr>
          <w:sz w:val="28"/>
        </w:rPr>
        <w:t>сельского поселения, в целях предупреждения возможного нарушения юридическими лицами, их руководителями, индивидуальными предп</w:t>
      </w:r>
      <w:r w:rsidR="00306C02">
        <w:rPr>
          <w:sz w:val="28"/>
        </w:rPr>
        <w:t>ринимателями, гражданами (далее</w:t>
      </w:r>
    </w:p>
    <w:p w:rsidR="002753A2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- подконтрольные субъекты) обязательных требований законодательства в сфере благоустройства и снижения рисков причинения ущерба охраняемым законом ценностям.</w:t>
      </w:r>
    </w:p>
    <w:p w:rsidR="00306C02" w:rsidRDefault="002753A2" w:rsidP="00306C02">
      <w:pPr>
        <w:pStyle w:val="a3"/>
        <w:spacing w:before="0" w:beforeAutospacing="0" w:after="0" w:afterAutospacing="0"/>
        <w:jc w:val="both"/>
        <w:rPr>
          <w:sz w:val="28"/>
        </w:rPr>
      </w:pPr>
      <w:r w:rsidRPr="00306C02">
        <w:rPr>
          <w:sz w:val="28"/>
        </w:rPr>
        <w:t xml:space="preserve"> </w:t>
      </w:r>
    </w:p>
    <w:p w:rsidR="00EA445E" w:rsidRDefault="00EA445E" w:rsidP="00306C02">
      <w:pPr>
        <w:pStyle w:val="a3"/>
        <w:spacing w:before="0" w:beforeAutospacing="0" w:after="0" w:afterAutospacing="0"/>
        <w:jc w:val="center"/>
        <w:rPr>
          <w:sz w:val="28"/>
        </w:rPr>
      </w:pPr>
      <w:r w:rsidRPr="00306C02">
        <w:rPr>
          <w:sz w:val="28"/>
        </w:rPr>
        <w:t>Раздел 2. Цели программы</w:t>
      </w:r>
    </w:p>
    <w:p w:rsidR="00306C02" w:rsidRPr="00306C02" w:rsidRDefault="00306C02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306C02" w:rsidRDefault="00EA445E" w:rsidP="00306C02">
      <w:pPr>
        <w:pStyle w:val="a3"/>
        <w:spacing w:before="0" w:beforeAutospacing="0" w:after="0" w:afterAutospacing="0"/>
        <w:jc w:val="both"/>
        <w:rPr>
          <w:sz w:val="28"/>
        </w:rPr>
      </w:pPr>
      <w:r w:rsidRPr="00306C02">
        <w:rPr>
          <w:sz w:val="28"/>
        </w:rPr>
        <w:t>Целью программы является:</w:t>
      </w:r>
    </w:p>
    <w:p w:rsidR="002753A2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1) предупреждение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</w:r>
    </w:p>
    <w:p w:rsidR="002753A2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2) создание мотивации к добросовестному поведению подконтрольных субъектов;</w:t>
      </w:r>
    </w:p>
    <w:p w:rsidR="00EA445E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3) снижение уровня ущерба охраняемым законом ценностям.</w:t>
      </w:r>
    </w:p>
    <w:p w:rsidR="00EA445E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Раздел 3. Задачи программы</w:t>
      </w:r>
    </w:p>
    <w:p w:rsidR="002753A2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Задачами программы являются:</w:t>
      </w:r>
    </w:p>
    <w:p w:rsidR="002753A2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1) укрепление системы профилактики нарушений обязательных требований путем активизации профилактической деятельности</w:t>
      </w:r>
    </w:p>
    <w:p w:rsidR="002753A2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2) выявление причин, факторов и условий, способствующих нарушениям требований законодательства в сфере благоустройства</w:t>
      </w:r>
    </w:p>
    <w:p w:rsidR="002753A2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3) повышение правовой культуры подконтрольных субъектов</w:t>
      </w:r>
    </w:p>
    <w:p w:rsidR="00EA445E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lastRenderedPageBreak/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306C02" w:rsidRDefault="00306C02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EA445E" w:rsidRDefault="00EA445E" w:rsidP="00306C02">
      <w:pPr>
        <w:pStyle w:val="a3"/>
        <w:spacing w:before="0" w:beforeAutospacing="0" w:after="0" w:afterAutospacing="0"/>
        <w:jc w:val="center"/>
        <w:rPr>
          <w:sz w:val="28"/>
        </w:rPr>
      </w:pPr>
      <w:r w:rsidRPr="00306C02">
        <w:rPr>
          <w:sz w:val="28"/>
        </w:rPr>
        <w:t>Раздел 4. Принципы проведения профилактических мероприятий</w:t>
      </w:r>
    </w:p>
    <w:p w:rsidR="00306C02" w:rsidRPr="00306C02" w:rsidRDefault="00306C02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2753A2" w:rsidRPr="00306C02" w:rsidRDefault="00EA445E" w:rsidP="00306C02">
      <w:pPr>
        <w:pStyle w:val="a3"/>
        <w:spacing w:before="0" w:beforeAutospacing="0" w:after="0" w:afterAutospacing="0"/>
        <w:jc w:val="both"/>
        <w:rPr>
          <w:sz w:val="28"/>
        </w:rPr>
      </w:pPr>
      <w:r w:rsidRPr="00306C02">
        <w:rPr>
          <w:sz w:val="28"/>
        </w:rPr>
        <w:t>Принципами проведения профилактических мероприятий являются:</w:t>
      </w:r>
    </w:p>
    <w:p w:rsidR="002753A2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1) Принцип информационной открытости и доступности для подконтрольных субъектов.</w:t>
      </w:r>
    </w:p>
    <w:p w:rsidR="00EA445E" w:rsidRPr="00306C02" w:rsidRDefault="00EA445E" w:rsidP="00306C0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2) Принцип полноты охвата профилактическими мероприятиями подконтрольных субъектов.</w:t>
      </w:r>
    </w:p>
    <w:p w:rsidR="00306C02" w:rsidRDefault="00306C02" w:rsidP="00306C02">
      <w:pPr>
        <w:pStyle w:val="a3"/>
        <w:spacing w:before="0" w:beforeAutospacing="0" w:after="0" w:afterAutospacing="0"/>
        <w:rPr>
          <w:rStyle w:val="a4"/>
          <w:b w:val="0"/>
          <w:sz w:val="28"/>
        </w:rPr>
      </w:pPr>
    </w:p>
    <w:p w:rsidR="00EA445E" w:rsidRDefault="00EA445E" w:rsidP="00306C0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</w:rPr>
      </w:pPr>
      <w:r w:rsidRPr="00306C02">
        <w:rPr>
          <w:rStyle w:val="a4"/>
          <w:b w:val="0"/>
          <w:sz w:val="28"/>
        </w:rPr>
        <w:t>Раздел 5. Мероприятия программы</w:t>
      </w:r>
    </w:p>
    <w:p w:rsidR="00306C02" w:rsidRPr="002753A2" w:rsidRDefault="00306C02" w:rsidP="00306C02">
      <w:pPr>
        <w:pStyle w:val="a3"/>
        <w:spacing w:before="0" w:beforeAutospacing="0" w:after="0" w:afterAutospacing="0"/>
        <w:rPr>
          <w:b/>
        </w:rPr>
      </w:pPr>
    </w:p>
    <w:tbl>
      <w:tblPr>
        <w:tblW w:w="958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5"/>
        <w:gridCol w:w="5811"/>
        <w:gridCol w:w="3261"/>
      </w:tblGrid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  <w:jc w:val="center"/>
            </w:pPr>
            <w:r>
              <w:rPr>
                <w:rStyle w:val="a4"/>
              </w:rPr>
              <w:t>Наименование мероприятия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  <w:jc w:val="center"/>
            </w:pPr>
            <w:r>
              <w:rPr>
                <w:rStyle w:val="a4"/>
              </w:rPr>
              <w:t>Ответственный исполнитель</w:t>
            </w:r>
          </w:p>
        </w:tc>
      </w:tr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1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>
              <w:rPr>
                <w:rStyle w:val="a4"/>
              </w:rPr>
              <w:t>установленные действующим законодательством в сфере благоустройства</w:t>
            </w:r>
            <w: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2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306C02">
            <w:pPr>
              <w:pStyle w:val="a3"/>
            </w:pPr>
            <w: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>
              <w:rPr>
                <w:rStyle w:val="a4"/>
              </w:rPr>
              <w:t xml:space="preserve">установленных действующим законодательством в сфере благоустройства, </w:t>
            </w:r>
            <w:r>
              <w:t>в том числе посредством опубликования в информаци</w:t>
            </w:r>
            <w:r w:rsidR="00C03882">
              <w:t>онном листке «Горьковский вестник</w:t>
            </w:r>
            <w:r>
              <w:t>» и размещения на официальном са</w:t>
            </w:r>
            <w:r w:rsidR="002753A2">
              <w:t xml:space="preserve">йте администрации </w:t>
            </w:r>
            <w:r w:rsidR="00306C02">
              <w:t>Астыровского</w:t>
            </w:r>
            <w:r>
              <w:t xml:space="preserve"> 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Органы (должностные лица), уполномоченные на осуществление данног</w:t>
            </w:r>
            <w:r w:rsidR="003B259B">
              <w:t xml:space="preserve">о вида муниципального контроля </w:t>
            </w:r>
          </w:p>
        </w:tc>
      </w:tr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3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306C02">
            <w:pPr>
              <w:pStyle w:val="a3"/>
            </w:pPr>
            <w: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>
              <w:rPr>
                <w:rStyle w:val="a4"/>
              </w:rPr>
              <w:t>установленные действующим законодательством в сфере благоустройства</w:t>
            </w:r>
            <w:r>
              <w:t xml:space="preserve">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</w:t>
            </w:r>
            <w:r>
              <w:lastRenderedPageBreak/>
              <w:t>обеспечение соблюдения обязательных требований, путем публикации в инфор</w:t>
            </w:r>
            <w:r w:rsidR="00C03882">
              <w:t>мационном листке «Горьковский муниципальный вестник</w:t>
            </w:r>
            <w:r>
              <w:t>», а также размещения на официальном са</w:t>
            </w:r>
            <w:r w:rsidR="00C03882">
              <w:t xml:space="preserve">йте администрации </w:t>
            </w:r>
            <w:r w:rsidR="00306C02">
              <w:t>Астыровского</w:t>
            </w:r>
            <w: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lastRenderedPageBreak/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lastRenderedPageBreak/>
              <w:t>4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306C02">
            <w:pPr>
              <w:pStyle w:val="a3"/>
            </w:pPr>
            <w:r>
              <w:t xml:space="preserve">Ежегодное обобщение практики осуществления муниципального контроля </w:t>
            </w:r>
            <w:r>
              <w:rPr>
                <w:rStyle w:val="a4"/>
              </w:rPr>
              <w:t>за соблюдением Правил благоустр</w:t>
            </w:r>
            <w:r w:rsidR="002753A2">
              <w:rPr>
                <w:rStyle w:val="a4"/>
              </w:rPr>
              <w:t xml:space="preserve">ойства территории </w:t>
            </w:r>
            <w:r w:rsidR="00306C02">
              <w:rPr>
                <w:rStyle w:val="a4"/>
              </w:rPr>
              <w:t>Астыровского</w:t>
            </w:r>
            <w:r>
              <w:rPr>
                <w:rStyle w:val="a4"/>
              </w:rPr>
              <w:t xml:space="preserve"> сел</w:t>
            </w:r>
            <w:r w:rsidR="00C03882">
              <w:rPr>
                <w:rStyle w:val="a4"/>
              </w:rPr>
              <w:t>ьского поселения Горьковского</w:t>
            </w:r>
            <w:r>
              <w:rPr>
                <w:rStyle w:val="a4"/>
              </w:rPr>
              <w:t xml:space="preserve"> му</w:t>
            </w:r>
            <w:r w:rsidR="00C03882">
              <w:rPr>
                <w:rStyle w:val="a4"/>
              </w:rPr>
              <w:t xml:space="preserve">ниципального района Омской </w:t>
            </w:r>
            <w:r>
              <w:rPr>
                <w:rStyle w:val="a4"/>
              </w:rPr>
              <w:t>области</w:t>
            </w:r>
            <w:r>
              <w:t xml:space="preserve">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Tr="008C4DB1">
        <w:trPr>
          <w:tblCellSpacing w:w="22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5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 xml:space="preserve">Выдача предостережений о недопустимости нарушения обязательных требований, </w:t>
            </w:r>
            <w:r>
              <w:rPr>
                <w:rStyle w:val="a4"/>
              </w:rPr>
              <w:t xml:space="preserve">установленных действующим законодательством в сфере благоустройства </w:t>
            </w:r>
            <w:r>
              <w:t xml:space="preserve">в случаях, установленных </w:t>
            </w:r>
            <w:proofErr w:type="spellStart"/>
            <w:r>
              <w:t>чч</w:t>
            </w:r>
            <w:proofErr w:type="spellEnd"/>
            <w: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2753A2" w:rsidRPr="00306C02" w:rsidRDefault="00EA445E" w:rsidP="00EA445E">
      <w:pPr>
        <w:pStyle w:val="a3"/>
        <w:jc w:val="both"/>
        <w:rPr>
          <w:sz w:val="28"/>
        </w:rPr>
      </w:pPr>
      <w:r w:rsidRPr="00306C02">
        <w:rPr>
          <w:sz w:val="28"/>
        </w:rPr>
        <w:t>Раздел 6. Срок реализации программы</w:t>
      </w:r>
    </w:p>
    <w:p w:rsidR="00EA445E" w:rsidRPr="00306C02" w:rsidRDefault="00DC1B60" w:rsidP="00EA445E">
      <w:pPr>
        <w:pStyle w:val="a3"/>
        <w:jc w:val="both"/>
        <w:rPr>
          <w:sz w:val="28"/>
        </w:rPr>
      </w:pPr>
      <w:r w:rsidRPr="00306C02">
        <w:rPr>
          <w:sz w:val="28"/>
        </w:rPr>
        <w:t xml:space="preserve">Срок реализации программы - </w:t>
      </w:r>
      <w:r w:rsidR="008C4DB1" w:rsidRPr="00306C02">
        <w:rPr>
          <w:sz w:val="28"/>
        </w:rPr>
        <w:t>2024</w:t>
      </w:r>
      <w:r w:rsidR="00EA445E" w:rsidRPr="00306C02">
        <w:rPr>
          <w:sz w:val="28"/>
        </w:rPr>
        <w:t xml:space="preserve"> год.</w:t>
      </w:r>
    </w:p>
    <w:p w:rsidR="00EA445E" w:rsidRPr="00306C02" w:rsidRDefault="00EA445E" w:rsidP="00EA445E">
      <w:pPr>
        <w:pStyle w:val="a3"/>
        <w:jc w:val="both"/>
        <w:rPr>
          <w:sz w:val="28"/>
        </w:rPr>
      </w:pPr>
      <w:r w:rsidRPr="00306C02">
        <w:rPr>
          <w:sz w:val="28"/>
        </w:rPr>
        <w:t> </w:t>
      </w:r>
    </w:p>
    <w:p w:rsidR="00D278CB" w:rsidRDefault="00D278CB" w:rsidP="00EA445E">
      <w:pPr>
        <w:pStyle w:val="a3"/>
        <w:jc w:val="both"/>
      </w:pPr>
    </w:p>
    <w:p w:rsidR="00D278CB" w:rsidRDefault="00D278CB" w:rsidP="00EA445E">
      <w:pPr>
        <w:pStyle w:val="a3"/>
        <w:jc w:val="both"/>
      </w:pPr>
    </w:p>
    <w:p w:rsidR="00D278CB" w:rsidRDefault="00D278CB" w:rsidP="00EA445E">
      <w:pPr>
        <w:pStyle w:val="a3"/>
        <w:jc w:val="both"/>
      </w:pPr>
    </w:p>
    <w:p w:rsidR="00D278CB" w:rsidRDefault="00D278CB" w:rsidP="00EA445E">
      <w:pPr>
        <w:pStyle w:val="a3"/>
        <w:jc w:val="both"/>
      </w:pPr>
    </w:p>
    <w:p w:rsidR="00D278CB" w:rsidRDefault="00D278CB" w:rsidP="00EA445E">
      <w:pPr>
        <w:pStyle w:val="a3"/>
        <w:jc w:val="both"/>
      </w:pPr>
    </w:p>
    <w:p w:rsidR="00D278CB" w:rsidRDefault="00D278CB" w:rsidP="00EA445E">
      <w:pPr>
        <w:pStyle w:val="a3"/>
        <w:jc w:val="both"/>
      </w:pPr>
    </w:p>
    <w:p w:rsidR="00306C02" w:rsidRDefault="00306C02" w:rsidP="00EA445E">
      <w:pPr>
        <w:pStyle w:val="a3"/>
        <w:jc w:val="both"/>
      </w:pPr>
    </w:p>
    <w:p w:rsidR="00306C02" w:rsidRDefault="00306C02" w:rsidP="00EA445E">
      <w:pPr>
        <w:pStyle w:val="a3"/>
        <w:jc w:val="both"/>
      </w:pPr>
    </w:p>
    <w:p w:rsidR="002753A2" w:rsidRPr="00306C02" w:rsidRDefault="00EA445E" w:rsidP="002753A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06C02">
        <w:rPr>
          <w:sz w:val="28"/>
          <w:szCs w:val="28"/>
        </w:rPr>
        <w:lastRenderedPageBreak/>
        <w:t>Утверждена </w:t>
      </w:r>
      <w:r w:rsidRPr="00306C02">
        <w:rPr>
          <w:sz w:val="28"/>
          <w:szCs w:val="28"/>
        </w:rPr>
        <w:br/>
        <w:t>пос</w:t>
      </w:r>
      <w:r w:rsidR="00C03882" w:rsidRPr="00306C02">
        <w:rPr>
          <w:sz w:val="28"/>
          <w:szCs w:val="28"/>
        </w:rPr>
        <w:t xml:space="preserve">тановлением </w:t>
      </w:r>
      <w:r w:rsidR="002753A2" w:rsidRPr="00306C02">
        <w:rPr>
          <w:sz w:val="28"/>
          <w:szCs w:val="28"/>
        </w:rPr>
        <w:t xml:space="preserve">главы </w:t>
      </w:r>
    </w:p>
    <w:p w:rsidR="002753A2" w:rsidRPr="00306C02" w:rsidRDefault="00306C02" w:rsidP="002753A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06C02">
        <w:rPr>
          <w:sz w:val="28"/>
          <w:szCs w:val="28"/>
        </w:rPr>
        <w:t xml:space="preserve">Астыровского </w:t>
      </w:r>
      <w:r w:rsidR="002753A2" w:rsidRPr="00306C02">
        <w:rPr>
          <w:sz w:val="28"/>
          <w:szCs w:val="28"/>
        </w:rPr>
        <w:t xml:space="preserve">сельского поселения </w:t>
      </w:r>
    </w:p>
    <w:p w:rsidR="002753A2" w:rsidRDefault="00C03882" w:rsidP="002753A2">
      <w:pPr>
        <w:pStyle w:val="a3"/>
        <w:spacing w:before="0" w:beforeAutospacing="0" w:after="0" w:afterAutospacing="0"/>
        <w:jc w:val="right"/>
      </w:pPr>
      <w:r w:rsidRPr="00306C02">
        <w:rPr>
          <w:sz w:val="28"/>
          <w:szCs w:val="28"/>
        </w:rPr>
        <w:t xml:space="preserve">от </w:t>
      </w:r>
      <w:r w:rsidR="00306C02">
        <w:rPr>
          <w:sz w:val="28"/>
          <w:szCs w:val="28"/>
        </w:rPr>
        <w:t>15</w:t>
      </w:r>
      <w:r w:rsidR="00770985" w:rsidRPr="00306C02">
        <w:rPr>
          <w:sz w:val="28"/>
          <w:szCs w:val="28"/>
        </w:rPr>
        <w:t>.</w:t>
      </w:r>
      <w:r w:rsidR="003F557E" w:rsidRPr="00306C02">
        <w:rPr>
          <w:sz w:val="28"/>
          <w:szCs w:val="28"/>
        </w:rPr>
        <w:t>12</w:t>
      </w:r>
      <w:r w:rsidR="00D278CB" w:rsidRPr="00306C02">
        <w:rPr>
          <w:sz w:val="28"/>
          <w:szCs w:val="28"/>
        </w:rPr>
        <w:t>.</w:t>
      </w:r>
      <w:r w:rsidR="007E5C3F" w:rsidRPr="00306C02">
        <w:rPr>
          <w:sz w:val="28"/>
          <w:szCs w:val="28"/>
        </w:rPr>
        <w:t>2023</w:t>
      </w:r>
      <w:r w:rsidR="00306C02">
        <w:rPr>
          <w:sz w:val="28"/>
          <w:szCs w:val="28"/>
        </w:rPr>
        <w:t xml:space="preserve"> </w:t>
      </w:r>
      <w:r w:rsidRPr="00306C02">
        <w:rPr>
          <w:sz w:val="28"/>
          <w:szCs w:val="28"/>
        </w:rPr>
        <w:t>№</w:t>
      </w:r>
      <w:r w:rsidR="00306C02">
        <w:rPr>
          <w:sz w:val="28"/>
          <w:szCs w:val="28"/>
        </w:rPr>
        <w:t xml:space="preserve"> 60</w:t>
      </w:r>
    </w:p>
    <w:p w:rsidR="00385E16" w:rsidRDefault="00385E16" w:rsidP="00306C02">
      <w:pPr>
        <w:pStyle w:val="a3"/>
        <w:spacing w:before="0" w:beforeAutospacing="0" w:after="0" w:afterAutospacing="0"/>
        <w:jc w:val="right"/>
        <w:rPr>
          <w:rStyle w:val="a4"/>
          <w:sz w:val="28"/>
        </w:rPr>
      </w:pPr>
    </w:p>
    <w:p w:rsidR="00385E16" w:rsidRPr="00385E16" w:rsidRDefault="00385E16" w:rsidP="00385E16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</w:rPr>
      </w:pPr>
    </w:p>
    <w:p w:rsidR="00306C02" w:rsidRPr="00385E16" w:rsidRDefault="00EA445E" w:rsidP="00385E16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</w:rPr>
      </w:pPr>
      <w:r w:rsidRPr="00385E16">
        <w:rPr>
          <w:rStyle w:val="a4"/>
          <w:b w:val="0"/>
          <w:sz w:val="28"/>
        </w:rPr>
        <w:t>Программа</w:t>
      </w:r>
    </w:p>
    <w:p w:rsidR="00EA445E" w:rsidRPr="00385E16" w:rsidRDefault="00EA445E" w:rsidP="00385E1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385E16">
        <w:rPr>
          <w:rStyle w:val="a4"/>
          <w:b w:val="0"/>
          <w:sz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</w:t>
      </w:r>
    </w:p>
    <w:p w:rsidR="00385E16" w:rsidRDefault="00385E16" w:rsidP="00385E16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2753A2" w:rsidRPr="00306C02" w:rsidRDefault="00EA445E" w:rsidP="00385E16">
      <w:pPr>
        <w:pStyle w:val="a3"/>
        <w:spacing w:before="0" w:beforeAutospacing="0" w:after="0" w:afterAutospacing="0"/>
        <w:jc w:val="center"/>
        <w:rPr>
          <w:sz w:val="28"/>
        </w:rPr>
      </w:pPr>
      <w:r w:rsidRPr="00306C02">
        <w:rPr>
          <w:sz w:val="28"/>
        </w:rPr>
        <w:t>Раздел 1. Общие положения</w:t>
      </w:r>
    </w:p>
    <w:p w:rsidR="00385E16" w:rsidRDefault="00385E16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2753A2" w:rsidRPr="00306C02" w:rsidRDefault="00EA445E" w:rsidP="00385E16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Настоящая программа разработана в целях организации проведен</w:t>
      </w:r>
      <w:r w:rsidR="00C03882" w:rsidRPr="00306C02">
        <w:rPr>
          <w:sz w:val="28"/>
        </w:rPr>
        <w:t xml:space="preserve">ия администрацией </w:t>
      </w:r>
      <w:r w:rsidR="00385E16">
        <w:rPr>
          <w:sz w:val="28"/>
        </w:rPr>
        <w:t>Астыровского</w:t>
      </w:r>
      <w:r w:rsidR="00385E16" w:rsidRPr="00306C02">
        <w:rPr>
          <w:sz w:val="28"/>
        </w:rPr>
        <w:t xml:space="preserve"> </w:t>
      </w:r>
      <w:r w:rsidRPr="00306C02">
        <w:rPr>
          <w:sz w:val="28"/>
        </w:rPr>
        <w:t>сел</w:t>
      </w:r>
      <w:r w:rsidR="00C03882" w:rsidRPr="00306C02">
        <w:rPr>
          <w:sz w:val="28"/>
        </w:rPr>
        <w:t>ьского поселения Горьковского</w:t>
      </w:r>
      <w:r w:rsidRPr="00306C02">
        <w:rPr>
          <w:sz w:val="28"/>
        </w:rPr>
        <w:t xml:space="preserve"> м</w:t>
      </w:r>
      <w:r w:rsidR="00C03882" w:rsidRPr="00306C02">
        <w:rPr>
          <w:sz w:val="28"/>
        </w:rPr>
        <w:t>униципального района Омской</w:t>
      </w:r>
      <w:r w:rsidRPr="00306C02">
        <w:rPr>
          <w:sz w:val="28"/>
        </w:rPr>
        <w:t xml:space="preserve"> области (далее – администрация) профилактики нарушений требований в отношении муниципального жилищного фонда, установленных законодательством Российской Федераци</w:t>
      </w:r>
      <w:r w:rsidR="00C03882" w:rsidRPr="00306C02">
        <w:rPr>
          <w:sz w:val="28"/>
        </w:rPr>
        <w:t>и, законодательством Омской</w:t>
      </w:r>
      <w:r w:rsidRPr="00306C02">
        <w:rPr>
          <w:sz w:val="28"/>
        </w:rPr>
        <w:t xml:space="preserve"> области, муниципальными нормативно-</w:t>
      </w:r>
      <w:r w:rsidR="00C03882" w:rsidRPr="00306C02">
        <w:rPr>
          <w:sz w:val="28"/>
        </w:rPr>
        <w:t>правовыми актами Горьковского</w:t>
      </w:r>
      <w:r w:rsidRPr="00306C02">
        <w:rPr>
          <w:sz w:val="28"/>
        </w:rPr>
        <w:t xml:space="preserve"> муниципального района, муниципальными нормативно</w:t>
      </w:r>
      <w:r w:rsidR="00C03882" w:rsidRPr="00306C02">
        <w:rPr>
          <w:sz w:val="28"/>
        </w:rPr>
        <w:t xml:space="preserve">-правовыми актами </w:t>
      </w:r>
      <w:r w:rsidR="00385E16">
        <w:rPr>
          <w:sz w:val="28"/>
        </w:rPr>
        <w:t>Астыровского</w:t>
      </w:r>
      <w:r w:rsidR="00385E16" w:rsidRPr="00306C02">
        <w:rPr>
          <w:sz w:val="28"/>
        </w:rPr>
        <w:t xml:space="preserve"> </w:t>
      </w:r>
      <w:r w:rsidRPr="00306C02">
        <w:rPr>
          <w:sz w:val="28"/>
        </w:rPr>
        <w:t>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 отношении муниципального жилищного фонда и снижения рисков причинения ущерба охраняемым законом ценностям.</w:t>
      </w:r>
    </w:p>
    <w:p w:rsidR="00385E16" w:rsidRDefault="00385E16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2753A2" w:rsidRDefault="00EA445E" w:rsidP="00385E16">
      <w:pPr>
        <w:pStyle w:val="a3"/>
        <w:spacing w:before="0" w:beforeAutospacing="0" w:after="0" w:afterAutospacing="0"/>
        <w:jc w:val="center"/>
        <w:rPr>
          <w:sz w:val="28"/>
        </w:rPr>
      </w:pPr>
      <w:r w:rsidRPr="00306C02">
        <w:rPr>
          <w:sz w:val="28"/>
        </w:rPr>
        <w:t>Раздел 2. Цели программы</w:t>
      </w:r>
    </w:p>
    <w:p w:rsidR="00385E16" w:rsidRPr="00306C02" w:rsidRDefault="00385E16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385E16" w:rsidRDefault="00EA445E" w:rsidP="00385E16">
      <w:pPr>
        <w:pStyle w:val="a3"/>
        <w:spacing w:before="0" w:beforeAutospacing="0" w:after="0" w:afterAutospacing="0"/>
        <w:jc w:val="both"/>
        <w:rPr>
          <w:sz w:val="28"/>
        </w:rPr>
      </w:pPr>
      <w:r w:rsidRPr="00306C02">
        <w:rPr>
          <w:sz w:val="28"/>
        </w:rPr>
        <w:t>Целью программы является:</w:t>
      </w:r>
    </w:p>
    <w:p w:rsidR="002753A2" w:rsidRPr="00306C02" w:rsidRDefault="00EA445E" w:rsidP="00385E16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1) предупреждение нарушений подконтрольными субъектами требований законодательства в отношении муниципального жилищного фонда, включая устранение причин, факторов и условий, способствующих возможному нарушению обязательных требований;</w:t>
      </w:r>
    </w:p>
    <w:p w:rsidR="002753A2" w:rsidRPr="00306C02" w:rsidRDefault="00EA445E" w:rsidP="00385E16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2) создание мотивации к добросовестному поведению подконтрольных субъектов;</w:t>
      </w:r>
    </w:p>
    <w:p w:rsidR="00EA445E" w:rsidRPr="00306C02" w:rsidRDefault="00EA445E" w:rsidP="00385E16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3) снижение уровня ущерба охраняемым законом ценностям.</w:t>
      </w:r>
    </w:p>
    <w:p w:rsidR="00385E16" w:rsidRDefault="00385E16" w:rsidP="00385E16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</w:p>
    <w:p w:rsidR="002753A2" w:rsidRDefault="00EA445E" w:rsidP="00385E16">
      <w:pPr>
        <w:pStyle w:val="a3"/>
        <w:spacing w:before="0" w:beforeAutospacing="0" w:after="0" w:afterAutospacing="0"/>
        <w:ind w:firstLine="567"/>
        <w:jc w:val="center"/>
        <w:rPr>
          <w:sz w:val="28"/>
        </w:rPr>
      </w:pPr>
      <w:r w:rsidRPr="00306C02">
        <w:rPr>
          <w:sz w:val="28"/>
        </w:rPr>
        <w:t>Раздел 3. Задачи программы</w:t>
      </w:r>
    </w:p>
    <w:p w:rsidR="00385E16" w:rsidRPr="00306C02" w:rsidRDefault="00385E16" w:rsidP="00385E16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</w:p>
    <w:p w:rsidR="002753A2" w:rsidRPr="00306C02" w:rsidRDefault="00EA445E" w:rsidP="00385E16">
      <w:pPr>
        <w:pStyle w:val="a3"/>
        <w:spacing w:before="0" w:beforeAutospacing="0" w:after="0" w:afterAutospacing="0"/>
        <w:jc w:val="both"/>
        <w:rPr>
          <w:sz w:val="28"/>
        </w:rPr>
      </w:pPr>
      <w:r w:rsidRPr="00306C02">
        <w:rPr>
          <w:sz w:val="28"/>
        </w:rPr>
        <w:t>Задачами программы являются:</w:t>
      </w:r>
    </w:p>
    <w:p w:rsidR="002753A2" w:rsidRPr="00306C02" w:rsidRDefault="00EA445E" w:rsidP="00385E16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2753A2" w:rsidRPr="00306C02" w:rsidRDefault="00EA445E" w:rsidP="00385E16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lastRenderedPageBreak/>
        <w:t>2) выявление причин, факторов и условий, способствующих нарушениям требований законодательства в отношении муниципального жилищного фонда;</w:t>
      </w:r>
    </w:p>
    <w:p w:rsidR="002753A2" w:rsidRPr="00306C02" w:rsidRDefault="00EA445E" w:rsidP="00385E16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3) повышение правовой культуры подконтрольных субъектов.</w:t>
      </w:r>
    </w:p>
    <w:p w:rsidR="00EA445E" w:rsidRPr="00306C02" w:rsidRDefault="00EA445E" w:rsidP="00385E16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385E16" w:rsidRDefault="00385E16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385E16" w:rsidRDefault="00385E16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2753A2" w:rsidRDefault="00EA445E" w:rsidP="00385E16">
      <w:pPr>
        <w:pStyle w:val="a3"/>
        <w:spacing w:before="0" w:beforeAutospacing="0" w:after="0" w:afterAutospacing="0"/>
        <w:jc w:val="center"/>
        <w:rPr>
          <w:sz w:val="28"/>
        </w:rPr>
      </w:pPr>
      <w:r w:rsidRPr="00306C02">
        <w:rPr>
          <w:sz w:val="28"/>
        </w:rPr>
        <w:t>Раздел 4. Принципы проведения профилактических мероприятий</w:t>
      </w:r>
    </w:p>
    <w:p w:rsidR="00385E16" w:rsidRPr="00306C02" w:rsidRDefault="00385E16" w:rsidP="00306C02">
      <w:pPr>
        <w:pStyle w:val="a3"/>
        <w:spacing w:before="0" w:beforeAutospacing="0" w:after="0" w:afterAutospacing="0"/>
        <w:jc w:val="both"/>
        <w:rPr>
          <w:sz w:val="28"/>
        </w:rPr>
      </w:pPr>
    </w:p>
    <w:p w:rsidR="002753A2" w:rsidRPr="00306C02" w:rsidRDefault="00EA445E" w:rsidP="00306C02">
      <w:pPr>
        <w:pStyle w:val="a3"/>
        <w:spacing w:before="0" w:beforeAutospacing="0" w:after="0" w:afterAutospacing="0"/>
        <w:jc w:val="both"/>
        <w:rPr>
          <w:sz w:val="28"/>
        </w:rPr>
      </w:pPr>
      <w:r w:rsidRPr="00306C02">
        <w:rPr>
          <w:sz w:val="28"/>
        </w:rPr>
        <w:t>Принципами проведения профилактических мероприятий являются:</w:t>
      </w:r>
    </w:p>
    <w:p w:rsidR="002753A2" w:rsidRPr="00306C02" w:rsidRDefault="00EA445E" w:rsidP="00385E16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1) Принцип информационной открытости и доступности для подконтрольных субъектов.</w:t>
      </w:r>
    </w:p>
    <w:p w:rsidR="00EA445E" w:rsidRPr="00306C02" w:rsidRDefault="00EA445E" w:rsidP="00385E16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06C02">
        <w:rPr>
          <w:sz w:val="28"/>
        </w:rPr>
        <w:t>2. Принцип полноты охвата профилактическими мероприятиями подконтрольных субъектов.</w:t>
      </w:r>
    </w:p>
    <w:p w:rsidR="00306C02" w:rsidRDefault="00306C02" w:rsidP="00306C02">
      <w:pPr>
        <w:pStyle w:val="a3"/>
        <w:spacing w:before="0" w:beforeAutospacing="0" w:after="0" w:afterAutospacing="0"/>
        <w:rPr>
          <w:rStyle w:val="a4"/>
          <w:b w:val="0"/>
          <w:sz w:val="28"/>
        </w:rPr>
      </w:pPr>
    </w:p>
    <w:p w:rsidR="00EA445E" w:rsidRDefault="00EA445E" w:rsidP="00306C0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</w:rPr>
      </w:pPr>
      <w:r w:rsidRPr="00306C02">
        <w:rPr>
          <w:rStyle w:val="a4"/>
          <w:b w:val="0"/>
          <w:sz w:val="28"/>
        </w:rPr>
        <w:t>Раздел 5. Мероприятия программы</w:t>
      </w:r>
    </w:p>
    <w:p w:rsidR="00306C02" w:rsidRPr="00306C02" w:rsidRDefault="00306C02" w:rsidP="00306C02">
      <w:pPr>
        <w:pStyle w:val="a3"/>
        <w:spacing w:before="0" w:beforeAutospacing="0" w:after="0" w:afterAutospacing="0"/>
        <w:rPr>
          <w:b/>
          <w:sz w:val="28"/>
        </w:rPr>
      </w:pPr>
    </w:p>
    <w:tbl>
      <w:tblPr>
        <w:tblW w:w="958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96"/>
        <w:gridCol w:w="5489"/>
        <w:gridCol w:w="3402"/>
      </w:tblGrid>
      <w:tr w:rsidR="00EA445E" w:rsidTr="00D278CB">
        <w:trPr>
          <w:tblCellSpacing w:w="22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  <w:jc w:val="center"/>
            </w:pPr>
            <w:r>
              <w:rPr>
                <w:rStyle w:val="a4"/>
              </w:rPr>
              <w:t>Наименование мероприятия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  <w:jc w:val="center"/>
            </w:pPr>
            <w:r>
              <w:rPr>
                <w:rStyle w:val="a4"/>
              </w:rPr>
              <w:t>Ответственный исполнитель</w:t>
            </w:r>
          </w:p>
        </w:tc>
      </w:tr>
      <w:tr w:rsidR="00EA445E" w:rsidTr="00D278CB">
        <w:trPr>
          <w:tblCellSpacing w:w="22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>
              <w:rPr>
                <w:rStyle w:val="a4"/>
              </w:rPr>
              <w:t>установленные действующим законодательством в отношении муниципального жилищного фонда,</w:t>
            </w:r>
            <w:r>
              <w:t xml:space="preserve">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Tr="00D278CB">
        <w:trPr>
          <w:tblCellSpacing w:w="22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385E16">
            <w:pPr>
              <w:pStyle w:val="a3"/>
            </w:pPr>
            <w: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>
              <w:rPr>
                <w:rStyle w:val="a4"/>
              </w:rPr>
              <w:t xml:space="preserve">установленных действующим законодательством в отношении муниципального жилищного фонда, </w:t>
            </w:r>
            <w:r>
              <w:t>в том числе посредством опубликования в информаци</w:t>
            </w:r>
            <w:r w:rsidR="00C03882">
              <w:t>онном листке «Горьковский муниципальный вестник</w:t>
            </w:r>
            <w:r>
              <w:t>» и размещения на официальном са</w:t>
            </w:r>
            <w:r w:rsidR="00C03882">
              <w:t xml:space="preserve">йте администрации </w:t>
            </w:r>
            <w:r w:rsidR="00385E16">
              <w:t>Астыровского</w:t>
            </w:r>
            <w:r>
              <w:t xml:space="preserve"> 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Органы (должностные лица), уполномоченные на осуществление данног</w:t>
            </w:r>
            <w:r w:rsidR="003B259B">
              <w:t xml:space="preserve">о вида муниципального контроля </w:t>
            </w:r>
          </w:p>
        </w:tc>
      </w:tr>
      <w:tr w:rsidR="00EA445E" w:rsidTr="00D278CB">
        <w:trPr>
          <w:tblCellSpacing w:w="22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lastRenderedPageBreak/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385E16">
            <w:pPr>
              <w:pStyle w:val="a3"/>
            </w:pPr>
            <w: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>
              <w:rPr>
                <w:rStyle w:val="a4"/>
              </w:rPr>
              <w:t>установленные действующим законодательством в отношении муниципального жилищного фонда,</w:t>
            </w:r>
            <w:r>
              <w:t xml:space="preserve">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  информаци</w:t>
            </w:r>
            <w:r w:rsidR="00C03882">
              <w:t>онном листке «Горьковский муниципальный вестник</w:t>
            </w:r>
            <w:r>
              <w:t>», а также размещения на официальном са</w:t>
            </w:r>
            <w:r w:rsidR="00C03882">
              <w:t xml:space="preserve">йте администрации </w:t>
            </w:r>
            <w:r w:rsidR="00385E16">
              <w:t>Астыровского</w:t>
            </w:r>
            <w:r>
              <w:t xml:space="preserve"> сельского поселения в информационно-телекоммуникационной сети «Интернет»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EA445E" w:rsidTr="00D278CB">
        <w:trPr>
          <w:tblCellSpacing w:w="22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 w:rsidP="002753A2">
            <w:pPr>
              <w:pStyle w:val="a3"/>
            </w:pPr>
            <w:r>
              <w:t>Ежегодное обобщение практики осуществления муниципального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</w:t>
            </w:r>
            <w:r w:rsidR="00C03882">
              <w:t xml:space="preserve">тва на территории </w:t>
            </w:r>
            <w:r w:rsidR="00385E16">
              <w:t xml:space="preserve">Астыровского </w:t>
            </w:r>
            <w:r>
              <w:t>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Tr="00D278CB">
        <w:trPr>
          <w:tblCellSpacing w:w="22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5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 xml:space="preserve">Выдача предостережений о недопустимости нарушения обязательных требований, </w:t>
            </w:r>
            <w:r>
              <w:rPr>
                <w:rStyle w:val="a4"/>
              </w:rPr>
              <w:t xml:space="preserve">установленных действующим законодательством в отношении муниципального жилищного фонда </w:t>
            </w:r>
            <w:r>
              <w:t xml:space="preserve">в случаях, установленных </w:t>
            </w:r>
            <w:proofErr w:type="spellStart"/>
            <w:r>
              <w:t>чч</w:t>
            </w:r>
            <w:proofErr w:type="spellEnd"/>
            <w: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Default="00EA445E">
            <w:pPr>
              <w:pStyle w:val="a3"/>
            </w:pPr>
            <w: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2753A2" w:rsidRPr="00385E16" w:rsidRDefault="00EA445E" w:rsidP="00EA445E">
      <w:pPr>
        <w:pStyle w:val="a3"/>
        <w:jc w:val="both"/>
        <w:rPr>
          <w:sz w:val="28"/>
        </w:rPr>
      </w:pPr>
      <w:r>
        <w:br/>
      </w:r>
      <w:r w:rsidRPr="00385E16">
        <w:rPr>
          <w:sz w:val="28"/>
        </w:rPr>
        <w:t>Раздел 6. Срок реализации программы</w:t>
      </w:r>
    </w:p>
    <w:p w:rsidR="00EA445E" w:rsidRPr="00385E16" w:rsidRDefault="00EA445E" w:rsidP="00EA445E">
      <w:pPr>
        <w:pStyle w:val="a3"/>
        <w:jc w:val="both"/>
        <w:rPr>
          <w:sz w:val="28"/>
        </w:rPr>
      </w:pPr>
      <w:r w:rsidRPr="00385E16">
        <w:rPr>
          <w:sz w:val="28"/>
        </w:rPr>
        <w:t>С</w:t>
      </w:r>
      <w:r w:rsidR="008E3D0B" w:rsidRPr="00385E16">
        <w:rPr>
          <w:sz w:val="28"/>
        </w:rPr>
        <w:t xml:space="preserve">рок реализации программы – </w:t>
      </w:r>
      <w:r w:rsidR="008C4DB1" w:rsidRPr="00385E16">
        <w:rPr>
          <w:sz w:val="28"/>
        </w:rPr>
        <w:t>2024</w:t>
      </w:r>
      <w:r w:rsidR="00DC1B60" w:rsidRPr="00385E16">
        <w:rPr>
          <w:sz w:val="28"/>
        </w:rPr>
        <w:t xml:space="preserve"> </w:t>
      </w:r>
      <w:r w:rsidRPr="00385E16">
        <w:rPr>
          <w:sz w:val="28"/>
        </w:rPr>
        <w:t>год.</w:t>
      </w:r>
    </w:p>
    <w:p w:rsidR="007F7333" w:rsidRDefault="007F7333"/>
    <w:sectPr w:rsidR="007F7333" w:rsidSect="00F658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24A8C"/>
    <w:rsid w:val="00054230"/>
    <w:rsid w:val="00124A8C"/>
    <w:rsid w:val="001663A8"/>
    <w:rsid w:val="002753A2"/>
    <w:rsid w:val="00306C02"/>
    <w:rsid w:val="00374EAF"/>
    <w:rsid w:val="00385E16"/>
    <w:rsid w:val="003B259B"/>
    <w:rsid w:val="003B45F9"/>
    <w:rsid w:val="003C5379"/>
    <w:rsid w:val="003F557E"/>
    <w:rsid w:val="00435854"/>
    <w:rsid w:val="00472559"/>
    <w:rsid w:val="004A4B5C"/>
    <w:rsid w:val="004C6537"/>
    <w:rsid w:val="005745BC"/>
    <w:rsid w:val="00596B13"/>
    <w:rsid w:val="00770985"/>
    <w:rsid w:val="007E5C3F"/>
    <w:rsid w:val="007F7333"/>
    <w:rsid w:val="008039E7"/>
    <w:rsid w:val="00864E2E"/>
    <w:rsid w:val="008C4DB1"/>
    <w:rsid w:val="008E3D0B"/>
    <w:rsid w:val="009928F1"/>
    <w:rsid w:val="009A4E5B"/>
    <w:rsid w:val="009D0BA6"/>
    <w:rsid w:val="00B51BBB"/>
    <w:rsid w:val="00BA7EA8"/>
    <w:rsid w:val="00BE2118"/>
    <w:rsid w:val="00C03882"/>
    <w:rsid w:val="00C511E1"/>
    <w:rsid w:val="00D278CB"/>
    <w:rsid w:val="00DC1B60"/>
    <w:rsid w:val="00E63A97"/>
    <w:rsid w:val="00EA445E"/>
    <w:rsid w:val="00F6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91D52"/>
  <w15:docId w15:val="{4CDB39AA-1E6D-4570-AE90-AC59C0AE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445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A445E"/>
    <w:rPr>
      <w:b/>
      <w:bCs/>
    </w:rPr>
  </w:style>
  <w:style w:type="paragraph" w:customStyle="1" w:styleId="1">
    <w:name w:val="Вертикальный отступ 1"/>
    <w:basedOn w:val="a"/>
    <w:rsid w:val="00F6583D"/>
    <w:pPr>
      <w:jc w:val="center"/>
    </w:pPr>
    <w:rPr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cp:lastPrinted>2018-10-09T07:54:00Z</cp:lastPrinted>
  <dcterms:created xsi:type="dcterms:W3CDTF">2022-12-26T05:28:00Z</dcterms:created>
  <dcterms:modified xsi:type="dcterms:W3CDTF">2023-12-25T09:02:00Z</dcterms:modified>
</cp:coreProperties>
</file>