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64" w:rsidRPr="00764778" w:rsidRDefault="00764778" w:rsidP="007B6F64">
      <w:pPr>
        <w:overflowPunct/>
        <w:autoSpaceDE/>
        <w:autoSpaceDN/>
        <w:adjustRightInd/>
        <w:jc w:val="center"/>
        <w:textAlignment w:val="auto"/>
        <w:rPr>
          <w:sz w:val="28"/>
          <w:szCs w:val="24"/>
        </w:rPr>
      </w:pPr>
      <w:r>
        <w:rPr>
          <w:sz w:val="28"/>
          <w:szCs w:val="24"/>
        </w:rPr>
        <w:t>ГЛАВА</w:t>
      </w:r>
      <w:r w:rsidR="005F753B" w:rsidRPr="00764778">
        <w:rPr>
          <w:sz w:val="28"/>
          <w:szCs w:val="24"/>
        </w:rPr>
        <w:t xml:space="preserve"> </w:t>
      </w:r>
      <w:r>
        <w:rPr>
          <w:sz w:val="28"/>
          <w:szCs w:val="24"/>
        </w:rPr>
        <w:t>АСТЫРОВСКОГО</w:t>
      </w:r>
      <w:r w:rsidR="005F753B" w:rsidRPr="00764778">
        <w:rPr>
          <w:sz w:val="28"/>
          <w:szCs w:val="24"/>
        </w:rPr>
        <w:t xml:space="preserve"> СЕЛЬСКОГО ПОСЕЛЕНИЯ </w:t>
      </w:r>
    </w:p>
    <w:p w:rsidR="00764778" w:rsidRDefault="005F753B" w:rsidP="007B6F64">
      <w:pPr>
        <w:overflowPunct/>
        <w:autoSpaceDE/>
        <w:autoSpaceDN/>
        <w:adjustRightInd/>
        <w:jc w:val="center"/>
        <w:textAlignment w:val="auto"/>
        <w:rPr>
          <w:sz w:val="28"/>
          <w:szCs w:val="24"/>
        </w:rPr>
      </w:pPr>
      <w:r w:rsidRPr="00764778">
        <w:rPr>
          <w:sz w:val="28"/>
          <w:szCs w:val="24"/>
        </w:rPr>
        <w:t>ГОРЬКОВСКОГО МУНИЦИПАЛЬНОГО РАЙОНА</w:t>
      </w:r>
      <w:r w:rsidR="007B6F64" w:rsidRPr="00764778">
        <w:rPr>
          <w:sz w:val="28"/>
          <w:szCs w:val="24"/>
        </w:rPr>
        <w:t xml:space="preserve"> </w:t>
      </w:r>
    </w:p>
    <w:p w:rsidR="005F753B" w:rsidRPr="00764778" w:rsidRDefault="00A14789" w:rsidP="007B6F64">
      <w:pPr>
        <w:overflowPunct/>
        <w:autoSpaceDE/>
        <w:autoSpaceDN/>
        <w:adjustRightInd/>
        <w:jc w:val="center"/>
        <w:textAlignment w:val="auto"/>
        <w:rPr>
          <w:sz w:val="28"/>
          <w:szCs w:val="24"/>
        </w:rPr>
      </w:pPr>
      <w:r w:rsidRPr="00764778">
        <w:rPr>
          <w:sz w:val="28"/>
          <w:szCs w:val="24"/>
        </w:rPr>
        <w:t>ОМСКОЙ ОБЛАСТИ</w:t>
      </w:r>
    </w:p>
    <w:p w:rsidR="005F753B" w:rsidRPr="00764778" w:rsidRDefault="005F753B" w:rsidP="005F753B">
      <w:pPr>
        <w:overflowPunct/>
        <w:autoSpaceDE/>
        <w:autoSpaceDN/>
        <w:adjustRightInd/>
        <w:jc w:val="center"/>
        <w:textAlignment w:val="auto"/>
        <w:rPr>
          <w:sz w:val="28"/>
          <w:szCs w:val="24"/>
        </w:rPr>
      </w:pPr>
    </w:p>
    <w:p w:rsidR="005F753B" w:rsidRPr="00764778" w:rsidRDefault="005F753B" w:rsidP="005F753B">
      <w:pPr>
        <w:overflowPunct/>
        <w:autoSpaceDE/>
        <w:autoSpaceDN/>
        <w:adjustRightInd/>
        <w:jc w:val="center"/>
        <w:textAlignment w:val="auto"/>
        <w:rPr>
          <w:sz w:val="28"/>
          <w:szCs w:val="24"/>
        </w:rPr>
      </w:pPr>
      <w:r w:rsidRPr="00764778">
        <w:rPr>
          <w:sz w:val="28"/>
          <w:szCs w:val="24"/>
        </w:rPr>
        <w:t>ПОСТАНОВЛЕНИЕ</w:t>
      </w:r>
    </w:p>
    <w:p w:rsidR="005F753B" w:rsidRPr="00764778" w:rsidRDefault="005F753B" w:rsidP="005F753B">
      <w:pPr>
        <w:overflowPunct/>
        <w:autoSpaceDE/>
        <w:autoSpaceDN/>
        <w:adjustRightInd/>
        <w:jc w:val="center"/>
        <w:textAlignment w:val="auto"/>
        <w:rPr>
          <w:sz w:val="28"/>
          <w:szCs w:val="24"/>
        </w:rPr>
      </w:pPr>
    </w:p>
    <w:p w:rsidR="00EF6A99" w:rsidRPr="00764778" w:rsidRDefault="00CC00AC" w:rsidP="00EF6A99">
      <w:pPr>
        <w:overflowPunct/>
        <w:autoSpaceDE/>
        <w:autoSpaceDN/>
        <w:adjustRightInd/>
        <w:textAlignment w:val="auto"/>
        <w:rPr>
          <w:sz w:val="28"/>
          <w:szCs w:val="24"/>
        </w:rPr>
      </w:pPr>
      <w:r>
        <w:rPr>
          <w:sz w:val="28"/>
          <w:szCs w:val="24"/>
        </w:rPr>
        <w:t>от 17</w:t>
      </w:r>
      <w:r w:rsidR="002C10D8" w:rsidRPr="00764778">
        <w:rPr>
          <w:sz w:val="28"/>
          <w:szCs w:val="24"/>
        </w:rPr>
        <w:t>.11</w:t>
      </w:r>
      <w:r w:rsidR="005F753B" w:rsidRPr="00764778">
        <w:rPr>
          <w:sz w:val="28"/>
          <w:szCs w:val="24"/>
        </w:rPr>
        <w:t>.2023</w:t>
      </w:r>
      <w:r w:rsidR="00764778" w:rsidRPr="00764778">
        <w:rPr>
          <w:sz w:val="28"/>
          <w:szCs w:val="24"/>
        </w:rPr>
        <w:t>г.</w:t>
      </w:r>
      <w:r w:rsidR="005F753B" w:rsidRPr="00764778">
        <w:rPr>
          <w:sz w:val="28"/>
          <w:szCs w:val="24"/>
        </w:rPr>
        <w:t xml:space="preserve">                                                                        </w:t>
      </w:r>
      <w:r w:rsidR="00EF6A99" w:rsidRPr="00764778">
        <w:rPr>
          <w:sz w:val="28"/>
          <w:szCs w:val="24"/>
        </w:rPr>
        <w:t xml:space="preserve">     </w:t>
      </w:r>
      <w:r w:rsidR="00A14789" w:rsidRPr="00764778">
        <w:rPr>
          <w:sz w:val="28"/>
          <w:szCs w:val="24"/>
        </w:rPr>
        <w:t xml:space="preserve">        </w:t>
      </w:r>
      <w:r w:rsidR="00764778">
        <w:rPr>
          <w:sz w:val="28"/>
          <w:szCs w:val="24"/>
        </w:rPr>
        <w:t xml:space="preserve">            </w:t>
      </w:r>
      <w:r w:rsidR="00A14789" w:rsidRPr="00764778">
        <w:rPr>
          <w:sz w:val="28"/>
          <w:szCs w:val="24"/>
        </w:rPr>
        <w:t xml:space="preserve"> № </w:t>
      </w:r>
      <w:r>
        <w:rPr>
          <w:sz w:val="28"/>
          <w:szCs w:val="24"/>
        </w:rPr>
        <w:t>56</w:t>
      </w:r>
    </w:p>
    <w:p w:rsidR="005F753B" w:rsidRPr="00764778" w:rsidRDefault="005F753B" w:rsidP="005F753B">
      <w:pPr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</w:p>
    <w:p w:rsidR="005F753B" w:rsidRPr="00764778" w:rsidRDefault="005F753B" w:rsidP="005F753B">
      <w:pPr>
        <w:overflowPunct/>
        <w:autoSpaceDE/>
        <w:autoSpaceDN/>
        <w:adjustRightInd/>
        <w:jc w:val="center"/>
        <w:textAlignment w:val="auto"/>
        <w:rPr>
          <w:bCs/>
          <w:sz w:val="28"/>
          <w:szCs w:val="24"/>
        </w:rPr>
      </w:pPr>
      <w:r w:rsidRPr="00764778">
        <w:rPr>
          <w:bCs/>
          <w:sz w:val="28"/>
          <w:szCs w:val="24"/>
        </w:rPr>
        <w:t>Об утверждении Плана мероприятий (план-гр</w:t>
      </w:r>
      <w:r w:rsidR="00764778">
        <w:rPr>
          <w:bCs/>
          <w:sz w:val="28"/>
          <w:szCs w:val="24"/>
        </w:rPr>
        <w:t>афик) перехода на период до 2025</w:t>
      </w:r>
      <w:r w:rsidRPr="00764778">
        <w:rPr>
          <w:bCs/>
          <w:sz w:val="28"/>
          <w:szCs w:val="24"/>
        </w:rPr>
        <w:t xml:space="preserve"> года </w:t>
      </w:r>
      <w:r w:rsidRPr="00764778">
        <w:rPr>
          <w:sz w:val="28"/>
          <w:szCs w:val="24"/>
        </w:rPr>
        <w:t xml:space="preserve">Администрации </w:t>
      </w:r>
      <w:r w:rsidR="00764778">
        <w:rPr>
          <w:sz w:val="28"/>
          <w:szCs w:val="24"/>
        </w:rPr>
        <w:t>Астыровского</w:t>
      </w:r>
      <w:r w:rsidRPr="00764778">
        <w:rPr>
          <w:sz w:val="28"/>
          <w:szCs w:val="24"/>
        </w:rPr>
        <w:t xml:space="preserve"> сельского поселения Горьковского муниципального района на</w:t>
      </w:r>
      <w:r w:rsidRPr="00764778">
        <w:rPr>
          <w:bCs/>
          <w:sz w:val="28"/>
          <w:szCs w:val="24"/>
        </w:rPr>
        <w:t xml:space="preserve"> использование отечественного</w:t>
      </w:r>
    </w:p>
    <w:p w:rsidR="005F753B" w:rsidRPr="00764778" w:rsidRDefault="005F753B" w:rsidP="005F753B">
      <w:pPr>
        <w:overflowPunct/>
        <w:autoSpaceDE/>
        <w:autoSpaceDN/>
        <w:adjustRightInd/>
        <w:jc w:val="center"/>
        <w:textAlignment w:val="auto"/>
        <w:rPr>
          <w:bCs/>
          <w:sz w:val="28"/>
          <w:szCs w:val="24"/>
        </w:rPr>
      </w:pPr>
      <w:r w:rsidRPr="00764778">
        <w:rPr>
          <w:bCs/>
          <w:sz w:val="28"/>
          <w:szCs w:val="24"/>
        </w:rPr>
        <w:t>офисного программного обеспечения</w:t>
      </w:r>
    </w:p>
    <w:p w:rsidR="005F753B" w:rsidRPr="00764778" w:rsidRDefault="005F753B" w:rsidP="005F753B">
      <w:pPr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</w:p>
    <w:p w:rsidR="00EF6A99" w:rsidRPr="00764778" w:rsidRDefault="005F753B" w:rsidP="0076477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4"/>
        </w:rPr>
      </w:pPr>
      <w:r w:rsidRPr="00764778">
        <w:rPr>
          <w:sz w:val="28"/>
          <w:szCs w:val="24"/>
        </w:rPr>
        <w:t xml:space="preserve">В целях обеспечения эффективного планирования перехода на использование отечественного офисного программного обеспечения, руководствуясь приказом Министерства цифрового развития, связи и массовых коммуникаций Российской Федерации от 04.07.2018 № 335 «Об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обеспечения», </w:t>
      </w:r>
      <w:r w:rsidR="002C10D8" w:rsidRPr="00764778">
        <w:rPr>
          <w:sz w:val="28"/>
          <w:szCs w:val="24"/>
        </w:rPr>
        <w:t>Устав</w:t>
      </w:r>
      <w:r w:rsidRPr="00764778">
        <w:rPr>
          <w:sz w:val="28"/>
          <w:szCs w:val="24"/>
        </w:rPr>
        <w:t xml:space="preserve">ом </w:t>
      </w:r>
      <w:r w:rsidR="00764778">
        <w:rPr>
          <w:sz w:val="28"/>
          <w:szCs w:val="24"/>
        </w:rPr>
        <w:t>Астыровского</w:t>
      </w:r>
      <w:r w:rsidRPr="00764778">
        <w:rPr>
          <w:sz w:val="28"/>
          <w:szCs w:val="24"/>
        </w:rPr>
        <w:t xml:space="preserve"> сельского поселения Горьковского муниципального района</w:t>
      </w:r>
      <w:r w:rsidR="00EF6A99" w:rsidRPr="00764778">
        <w:rPr>
          <w:sz w:val="28"/>
          <w:szCs w:val="24"/>
        </w:rPr>
        <w:t>,</w:t>
      </w:r>
    </w:p>
    <w:p w:rsidR="00EF6A99" w:rsidRPr="00764778" w:rsidRDefault="00EF6A99" w:rsidP="005F753B">
      <w:pPr>
        <w:overflowPunct/>
        <w:autoSpaceDE/>
        <w:autoSpaceDN/>
        <w:adjustRightInd/>
        <w:ind w:firstLine="900"/>
        <w:jc w:val="both"/>
        <w:textAlignment w:val="auto"/>
        <w:rPr>
          <w:sz w:val="28"/>
          <w:szCs w:val="24"/>
        </w:rPr>
      </w:pPr>
    </w:p>
    <w:p w:rsidR="005F753B" w:rsidRPr="00764778" w:rsidRDefault="00764778" w:rsidP="00764778">
      <w:pPr>
        <w:overflowPunct/>
        <w:autoSpaceDE/>
        <w:autoSpaceDN/>
        <w:adjustRightInd/>
        <w:ind w:firstLine="900"/>
        <w:jc w:val="center"/>
        <w:textAlignment w:val="auto"/>
        <w:rPr>
          <w:sz w:val="28"/>
          <w:szCs w:val="24"/>
        </w:rPr>
      </w:pPr>
      <w:r>
        <w:rPr>
          <w:sz w:val="28"/>
          <w:szCs w:val="24"/>
        </w:rPr>
        <w:t>ПОСТАНОВЛЯЮ:</w:t>
      </w:r>
    </w:p>
    <w:p w:rsidR="00EF6A99" w:rsidRPr="00764778" w:rsidRDefault="00EF6A99" w:rsidP="005F753B">
      <w:pPr>
        <w:overflowPunct/>
        <w:autoSpaceDE/>
        <w:autoSpaceDN/>
        <w:adjustRightInd/>
        <w:ind w:firstLine="900"/>
        <w:jc w:val="both"/>
        <w:textAlignment w:val="auto"/>
        <w:rPr>
          <w:sz w:val="28"/>
          <w:szCs w:val="24"/>
        </w:rPr>
      </w:pPr>
    </w:p>
    <w:p w:rsidR="005F753B" w:rsidRPr="00764778" w:rsidRDefault="005F753B" w:rsidP="0076477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4"/>
        </w:rPr>
      </w:pPr>
      <w:r w:rsidRPr="00764778">
        <w:rPr>
          <w:sz w:val="28"/>
          <w:szCs w:val="24"/>
        </w:rPr>
        <w:t xml:space="preserve">1. Утвердить </w:t>
      </w:r>
      <w:r w:rsidRPr="00764778">
        <w:rPr>
          <w:bCs/>
          <w:sz w:val="28"/>
          <w:szCs w:val="24"/>
        </w:rPr>
        <w:t>План мероприятий (план-гр</w:t>
      </w:r>
      <w:r w:rsidR="00764778">
        <w:rPr>
          <w:bCs/>
          <w:sz w:val="28"/>
          <w:szCs w:val="24"/>
        </w:rPr>
        <w:t>афик) перехода на период до 2025</w:t>
      </w:r>
      <w:r w:rsidRPr="00764778">
        <w:rPr>
          <w:bCs/>
          <w:sz w:val="28"/>
          <w:szCs w:val="24"/>
        </w:rPr>
        <w:t xml:space="preserve"> года </w:t>
      </w:r>
      <w:r w:rsidRPr="00764778">
        <w:rPr>
          <w:sz w:val="28"/>
          <w:szCs w:val="24"/>
        </w:rPr>
        <w:t xml:space="preserve">Администрации </w:t>
      </w:r>
      <w:r w:rsidR="00764778">
        <w:rPr>
          <w:sz w:val="28"/>
          <w:szCs w:val="24"/>
        </w:rPr>
        <w:t>Астыровского</w:t>
      </w:r>
      <w:r w:rsidR="00764778" w:rsidRPr="00764778">
        <w:rPr>
          <w:sz w:val="28"/>
          <w:szCs w:val="24"/>
        </w:rPr>
        <w:t xml:space="preserve"> </w:t>
      </w:r>
      <w:r w:rsidRPr="00764778">
        <w:rPr>
          <w:sz w:val="28"/>
          <w:szCs w:val="24"/>
        </w:rPr>
        <w:t xml:space="preserve">сельского поселения Горьковского муниципального района </w:t>
      </w:r>
      <w:r w:rsidRPr="00764778">
        <w:rPr>
          <w:bCs/>
          <w:sz w:val="28"/>
          <w:szCs w:val="24"/>
        </w:rPr>
        <w:t>на использование отечественного офисного программного обеспечения</w:t>
      </w:r>
      <w:r w:rsidRPr="00764778">
        <w:rPr>
          <w:sz w:val="28"/>
          <w:szCs w:val="24"/>
        </w:rPr>
        <w:t xml:space="preserve"> в соответствии с приложением к настоящему постановлению.</w:t>
      </w:r>
    </w:p>
    <w:p w:rsidR="005F753B" w:rsidRPr="00764778" w:rsidRDefault="005F753B" w:rsidP="0076477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4"/>
        </w:rPr>
      </w:pPr>
      <w:r w:rsidRPr="00764778">
        <w:rPr>
          <w:sz w:val="28"/>
          <w:szCs w:val="24"/>
        </w:rPr>
        <w:t xml:space="preserve">2. Назначить ответственной за переход Администрации </w:t>
      </w:r>
      <w:r w:rsidR="00764778">
        <w:rPr>
          <w:sz w:val="28"/>
          <w:szCs w:val="24"/>
        </w:rPr>
        <w:t>Астыровского</w:t>
      </w:r>
      <w:r w:rsidR="00764778" w:rsidRPr="00764778">
        <w:rPr>
          <w:sz w:val="28"/>
          <w:szCs w:val="24"/>
        </w:rPr>
        <w:t xml:space="preserve"> </w:t>
      </w:r>
      <w:r w:rsidRPr="00764778">
        <w:rPr>
          <w:sz w:val="28"/>
          <w:szCs w:val="24"/>
        </w:rPr>
        <w:t>сельского поселения Горьковского муниципального района на использование отечественного офисного програ</w:t>
      </w:r>
      <w:r w:rsidR="00A14789" w:rsidRPr="00764778">
        <w:rPr>
          <w:sz w:val="28"/>
          <w:szCs w:val="24"/>
        </w:rPr>
        <w:t xml:space="preserve">ммного обеспечения </w:t>
      </w:r>
      <w:r w:rsidR="00764778">
        <w:rPr>
          <w:sz w:val="28"/>
          <w:szCs w:val="24"/>
        </w:rPr>
        <w:t>Меженько В</w:t>
      </w:r>
      <w:r w:rsidR="00EF6A99" w:rsidRPr="00764778">
        <w:rPr>
          <w:sz w:val="28"/>
          <w:szCs w:val="24"/>
        </w:rPr>
        <w:t>.</w:t>
      </w:r>
      <w:r w:rsidR="00764778">
        <w:rPr>
          <w:sz w:val="28"/>
          <w:szCs w:val="24"/>
        </w:rPr>
        <w:t>Н.</w:t>
      </w:r>
      <w:r w:rsidR="00EF6A99" w:rsidRPr="00764778">
        <w:rPr>
          <w:sz w:val="28"/>
          <w:szCs w:val="24"/>
        </w:rPr>
        <w:t xml:space="preserve">, </w:t>
      </w:r>
      <w:r w:rsidR="00764778">
        <w:rPr>
          <w:sz w:val="28"/>
          <w:szCs w:val="24"/>
        </w:rPr>
        <w:t>главного бухгалтера</w:t>
      </w:r>
      <w:r w:rsidR="00EF6A99" w:rsidRPr="00764778">
        <w:rPr>
          <w:sz w:val="28"/>
          <w:szCs w:val="24"/>
        </w:rPr>
        <w:t xml:space="preserve"> администрации.</w:t>
      </w:r>
    </w:p>
    <w:p w:rsidR="00B805F5" w:rsidRDefault="005F753B" w:rsidP="00B805F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4"/>
        </w:rPr>
      </w:pPr>
      <w:r w:rsidRPr="00764778">
        <w:rPr>
          <w:sz w:val="28"/>
          <w:szCs w:val="24"/>
        </w:rPr>
        <w:t>3</w:t>
      </w:r>
      <w:r w:rsidR="00EF6A99" w:rsidRPr="00764778">
        <w:rPr>
          <w:sz w:val="28"/>
          <w:szCs w:val="24"/>
        </w:rPr>
        <w:t>.</w:t>
      </w:r>
      <w:r w:rsidRPr="00764778">
        <w:rPr>
          <w:sz w:val="28"/>
          <w:szCs w:val="24"/>
        </w:rPr>
        <w:t xml:space="preserve"> Разместить настоящее постановление на официальном сайте Администрации </w:t>
      </w:r>
      <w:r w:rsidR="00764778">
        <w:rPr>
          <w:sz w:val="28"/>
          <w:szCs w:val="24"/>
        </w:rPr>
        <w:t>Астыровского</w:t>
      </w:r>
      <w:r w:rsidR="00764778" w:rsidRPr="00764778">
        <w:rPr>
          <w:sz w:val="28"/>
          <w:szCs w:val="24"/>
        </w:rPr>
        <w:t xml:space="preserve"> </w:t>
      </w:r>
      <w:r w:rsidRPr="00764778">
        <w:rPr>
          <w:sz w:val="28"/>
          <w:szCs w:val="24"/>
        </w:rPr>
        <w:t>сельского поселения Горьковского муниципального района в информационно-телекоммуникационной сети «Интернет».</w:t>
      </w:r>
    </w:p>
    <w:p w:rsidR="00EF6A99" w:rsidRPr="00764778" w:rsidRDefault="005F753B" w:rsidP="00B805F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4"/>
        </w:rPr>
      </w:pPr>
      <w:r w:rsidRPr="00764778">
        <w:rPr>
          <w:sz w:val="28"/>
          <w:szCs w:val="24"/>
        </w:rPr>
        <w:t>4. Контроль за выполнением настоящего постановления оставляю за собой.</w:t>
      </w:r>
    </w:p>
    <w:p w:rsidR="00EF6A99" w:rsidRPr="00764778" w:rsidRDefault="00EF6A99" w:rsidP="005F753B">
      <w:pPr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</w:p>
    <w:p w:rsidR="005F753B" w:rsidRPr="00764778" w:rsidRDefault="00A14789" w:rsidP="00764778">
      <w:pPr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  <w:r w:rsidRPr="00764778">
        <w:rPr>
          <w:sz w:val="28"/>
          <w:szCs w:val="24"/>
        </w:rPr>
        <w:t xml:space="preserve">Глава </w:t>
      </w:r>
      <w:r w:rsidR="00764778">
        <w:rPr>
          <w:sz w:val="28"/>
          <w:szCs w:val="24"/>
        </w:rPr>
        <w:t>Астыровского</w:t>
      </w:r>
    </w:p>
    <w:p w:rsidR="00873CBE" w:rsidRPr="00764778" w:rsidRDefault="005F753B" w:rsidP="005F753B">
      <w:pPr>
        <w:overflowPunct/>
        <w:autoSpaceDE/>
        <w:autoSpaceDN/>
        <w:adjustRightInd/>
        <w:textAlignment w:val="auto"/>
        <w:rPr>
          <w:sz w:val="28"/>
          <w:szCs w:val="24"/>
        </w:rPr>
        <w:sectPr w:rsidR="00873CBE" w:rsidRPr="00764778" w:rsidSect="005F753B"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  <w:r w:rsidRPr="00764778">
        <w:rPr>
          <w:sz w:val="28"/>
          <w:szCs w:val="24"/>
        </w:rPr>
        <w:t xml:space="preserve">сельского поселения                                                       </w:t>
      </w:r>
      <w:r w:rsidR="00EF6A99" w:rsidRPr="00764778">
        <w:rPr>
          <w:sz w:val="28"/>
          <w:szCs w:val="24"/>
        </w:rPr>
        <w:t xml:space="preserve">                    </w:t>
      </w:r>
      <w:r w:rsidR="00764778">
        <w:rPr>
          <w:sz w:val="28"/>
          <w:szCs w:val="24"/>
        </w:rPr>
        <w:t xml:space="preserve">   А.И.Усачев</w:t>
      </w:r>
    </w:p>
    <w:p w:rsidR="00873CBE" w:rsidRPr="001066EB" w:rsidRDefault="00873CBE" w:rsidP="00764778">
      <w:pPr>
        <w:pageBreakBefore/>
        <w:ind w:left="9912"/>
        <w:jc w:val="right"/>
        <w:rPr>
          <w:rFonts w:eastAsia="Calibri"/>
          <w:sz w:val="28"/>
          <w:szCs w:val="28"/>
        </w:rPr>
      </w:pPr>
      <w:r w:rsidRPr="001066EB">
        <w:rPr>
          <w:rFonts w:eastAsia="Calibri"/>
          <w:sz w:val="28"/>
          <w:szCs w:val="28"/>
        </w:rPr>
        <w:lastRenderedPageBreak/>
        <w:t xml:space="preserve">         Приложение</w:t>
      </w:r>
    </w:p>
    <w:p w:rsidR="00970A3C" w:rsidRDefault="00CB6834" w:rsidP="00CB6834">
      <w:pPr>
        <w:ind w:left="9912"/>
        <w:jc w:val="right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   </w:t>
      </w:r>
      <w:r w:rsidR="00764778">
        <w:rPr>
          <w:rFonts w:eastAsia="Calibri"/>
          <w:sz w:val="28"/>
          <w:szCs w:val="28"/>
        </w:rPr>
        <w:t>Постановление</w:t>
      </w:r>
      <w:r w:rsidR="005F753B">
        <w:rPr>
          <w:rFonts w:eastAsia="Calibri"/>
          <w:sz w:val="28"/>
          <w:szCs w:val="28"/>
        </w:rPr>
        <w:t xml:space="preserve"> </w:t>
      </w:r>
      <w:r w:rsidR="00764778">
        <w:rPr>
          <w:rFonts w:eastAsia="Calibri"/>
          <w:sz w:val="28"/>
          <w:szCs w:val="28"/>
        </w:rPr>
        <w:t>главы</w:t>
      </w:r>
      <w:r w:rsidR="00873CBE" w:rsidRPr="001066EB">
        <w:rPr>
          <w:rFonts w:eastAsia="Calibri"/>
          <w:sz w:val="28"/>
          <w:szCs w:val="28"/>
        </w:rPr>
        <w:t xml:space="preserve"> </w:t>
      </w:r>
      <w:r w:rsidR="00764778">
        <w:rPr>
          <w:sz w:val="28"/>
          <w:szCs w:val="24"/>
        </w:rPr>
        <w:t>Астыровского</w:t>
      </w:r>
      <w:r w:rsidR="00764778" w:rsidRPr="00764778">
        <w:rPr>
          <w:sz w:val="28"/>
          <w:szCs w:val="24"/>
        </w:rPr>
        <w:t xml:space="preserve"> </w:t>
      </w:r>
      <w:r w:rsidR="005F753B">
        <w:rPr>
          <w:color w:val="000000"/>
          <w:sz w:val="28"/>
          <w:szCs w:val="28"/>
        </w:rPr>
        <w:t>сельского поселения</w:t>
      </w:r>
      <w:r w:rsidRPr="001066EB">
        <w:rPr>
          <w:color w:val="000000"/>
          <w:sz w:val="28"/>
          <w:szCs w:val="28"/>
        </w:rPr>
        <w:t xml:space="preserve"> </w:t>
      </w:r>
    </w:p>
    <w:p w:rsidR="00873CBE" w:rsidRPr="00764778" w:rsidRDefault="00CC00AC" w:rsidP="00CB6834">
      <w:pPr>
        <w:ind w:left="991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17</w:t>
      </w:r>
      <w:bookmarkStart w:id="0" w:name="_GoBack"/>
      <w:bookmarkEnd w:id="0"/>
      <w:r w:rsidR="00EF6A99" w:rsidRPr="00764778">
        <w:rPr>
          <w:rFonts w:eastAsia="Calibri"/>
          <w:sz w:val="28"/>
          <w:szCs w:val="28"/>
        </w:rPr>
        <w:t>.11</w:t>
      </w:r>
      <w:r w:rsidR="00A14789" w:rsidRPr="00764778">
        <w:rPr>
          <w:rFonts w:eastAsia="Calibri"/>
          <w:sz w:val="28"/>
          <w:szCs w:val="28"/>
        </w:rPr>
        <w:t xml:space="preserve">.2023 № </w:t>
      </w:r>
      <w:r>
        <w:rPr>
          <w:rFonts w:eastAsia="Calibri"/>
          <w:sz w:val="28"/>
          <w:szCs w:val="28"/>
        </w:rPr>
        <w:t>56</w:t>
      </w:r>
      <w:r w:rsidR="00873CBE" w:rsidRPr="00764778">
        <w:rPr>
          <w:rFonts w:eastAsia="Calibri"/>
          <w:sz w:val="28"/>
          <w:szCs w:val="28"/>
        </w:rPr>
        <w:t xml:space="preserve">  </w:t>
      </w:r>
    </w:p>
    <w:p w:rsidR="00873CBE" w:rsidRPr="00764778" w:rsidRDefault="00873CBE" w:rsidP="00873CBE">
      <w:pPr>
        <w:jc w:val="center"/>
        <w:rPr>
          <w:rFonts w:eastAsia="Calibri"/>
          <w:b/>
          <w:bCs/>
          <w:sz w:val="28"/>
          <w:szCs w:val="28"/>
        </w:rPr>
      </w:pPr>
    </w:p>
    <w:p w:rsidR="00764778" w:rsidRDefault="00764778" w:rsidP="00764778">
      <w:pPr>
        <w:jc w:val="center"/>
        <w:rPr>
          <w:rFonts w:eastAsia="Calibri"/>
          <w:bCs/>
          <w:sz w:val="28"/>
          <w:szCs w:val="28"/>
        </w:rPr>
      </w:pPr>
    </w:p>
    <w:p w:rsidR="00764778" w:rsidRDefault="00873CBE" w:rsidP="00764778">
      <w:pPr>
        <w:jc w:val="center"/>
        <w:rPr>
          <w:rFonts w:eastAsia="Calibri"/>
          <w:bCs/>
          <w:sz w:val="28"/>
          <w:szCs w:val="28"/>
        </w:rPr>
      </w:pPr>
      <w:r w:rsidRPr="00F379E4">
        <w:rPr>
          <w:rFonts w:eastAsia="Calibri"/>
          <w:bCs/>
          <w:sz w:val="28"/>
          <w:szCs w:val="28"/>
        </w:rPr>
        <w:t xml:space="preserve">План мероприятий (план-график) перехода на использование отечественного </w:t>
      </w:r>
    </w:p>
    <w:p w:rsidR="00764778" w:rsidRDefault="00873CBE" w:rsidP="00764778">
      <w:pPr>
        <w:jc w:val="center"/>
        <w:rPr>
          <w:color w:val="000000"/>
          <w:sz w:val="28"/>
          <w:szCs w:val="28"/>
        </w:rPr>
      </w:pPr>
      <w:r w:rsidRPr="00F379E4">
        <w:rPr>
          <w:rFonts w:eastAsia="Calibri"/>
          <w:bCs/>
          <w:sz w:val="28"/>
          <w:szCs w:val="28"/>
        </w:rPr>
        <w:t>офисного программного обеспечения</w:t>
      </w:r>
      <w:r w:rsidR="00764778">
        <w:rPr>
          <w:rFonts w:eastAsia="Calibri"/>
          <w:bCs/>
          <w:sz w:val="28"/>
          <w:szCs w:val="28"/>
        </w:rPr>
        <w:t xml:space="preserve"> </w:t>
      </w:r>
      <w:r w:rsidR="00CB6834" w:rsidRPr="00F379E4">
        <w:rPr>
          <w:rFonts w:eastAsia="Calibri"/>
          <w:bCs/>
          <w:sz w:val="28"/>
          <w:szCs w:val="28"/>
        </w:rPr>
        <w:t>в а</w:t>
      </w:r>
      <w:r w:rsidRPr="00F379E4">
        <w:rPr>
          <w:rFonts w:eastAsia="Calibri"/>
          <w:bCs/>
          <w:sz w:val="28"/>
          <w:szCs w:val="28"/>
        </w:rPr>
        <w:t xml:space="preserve">дминистрации </w:t>
      </w:r>
      <w:r w:rsidR="00764778">
        <w:rPr>
          <w:sz w:val="28"/>
          <w:szCs w:val="24"/>
        </w:rPr>
        <w:t>Астыровского</w:t>
      </w:r>
      <w:r w:rsidR="00764778" w:rsidRPr="00764778">
        <w:rPr>
          <w:sz w:val="28"/>
          <w:szCs w:val="24"/>
        </w:rPr>
        <w:t xml:space="preserve"> </w:t>
      </w:r>
      <w:r w:rsidR="005F753B">
        <w:rPr>
          <w:color w:val="000000"/>
          <w:sz w:val="28"/>
          <w:szCs w:val="28"/>
        </w:rPr>
        <w:t xml:space="preserve">сельского </w:t>
      </w:r>
    </w:p>
    <w:p w:rsidR="00873CBE" w:rsidRPr="00F379E4" w:rsidRDefault="005F753B" w:rsidP="00764778">
      <w:pPr>
        <w:jc w:val="center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CB6834" w:rsidRPr="00F37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Горьковского муниципального района</w:t>
      </w:r>
      <w:r w:rsidR="00CB6834" w:rsidRPr="00F37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Омской</w:t>
      </w:r>
      <w:r w:rsidR="00CB6834" w:rsidRPr="00F379E4">
        <w:rPr>
          <w:color w:val="000000"/>
          <w:sz w:val="28"/>
          <w:szCs w:val="28"/>
        </w:rPr>
        <w:t xml:space="preserve"> области</w:t>
      </w:r>
    </w:p>
    <w:p w:rsidR="00873CBE" w:rsidRPr="001066EB" w:rsidRDefault="00873CBE" w:rsidP="00873CBE">
      <w:pPr>
        <w:widowControl w:val="0"/>
        <w:overflowPunct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</w:p>
    <w:p w:rsidR="00873CBE" w:rsidRPr="001066EB" w:rsidRDefault="00873CBE" w:rsidP="00873CBE">
      <w:pPr>
        <w:rPr>
          <w:rFonts w:eastAsia="Calibri"/>
          <w:sz w:val="28"/>
          <w:szCs w:val="28"/>
        </w:rPr>
      </w:pPr>
    </w:p>
    <w:p w:rsidR="00873CBE" w:rsidRPr="001066EB" w:rsidRDefault="00873CBE" w:rsidP="005F753B">
      <w:pPr>
        <w:jc w:val="center"/>
        <w:rPr>
          <w:rFonts w:eastAsia="Calibri"/>
          <w:sz w:val="28"/>
          <w:szCs w:val="28"/>
        </w:rPr>
      </w:pPr>
      <w:r w:rsidRPr="001066EB">
        <w:rPr>
          <w:rFonts w:eastAsia="Calibri"/>
          <w:sz w:val="28"/>
          <w:szCs w:val="28"/>
        </w:rPr>
        <w:t>Таблица 1. План мероприятий по организации перехода на использование отечественного офисного программного обеспечения</w:t>
      </w:r>
      <w:r w:rsidR="005F753B">
        <w:rPr>
          <w:rFonts w:eastAsia="Calibri"/>
          <w:sz w:val="28"/>
          <w:szCs w:val="28"/>
        </w:rPr>
        <w:t xml:space="preserve"> </w:t>
      </w:r>
      <w:r w:rsidR="00CB6834">
        <w:rPr>
          <w:rFonts w:eastAsia="Calibri"/>
          <w:sz w:val="28"/>
          <w:szCs w:val="28"/>
        </w:rPr>
        <w:t>в а</w:t>
      </w:r>
      <w:r w:rsidRPr="001066EB">
        <w:rPr>
          <w:rFonts w:eastAsia="Calibri"/>
          <w:sz w:val="28"/>
          <w:szCs w:val="28"/>
        </w:rPr>
        <w:t xml:space="preserve">дминистрации </w:t>
      </w:r>
      <w:r w:rsidR="00764778">
        <w:rPr>
          <w:sz w:val="28"/>
          <w:szCs w:val="24"/>
        </w:rPr>
        <w:t>Астыровского</w:t>
      </w:r>
      <w:r w:rsidR="00764778" w:rsidRPr="00764778">
        <w:rPr>
          <w:sz w:val="28"/>
          <w:szCs w:val="24"/>
        </w:rPr>
        <w:t xml:space="preserve"> </w:t>
      </w:r>
      <w:r w:rsidR="005F753B">
        <w:rPr>
          <w:color w:val="000000"/>
          <w:sz w:val="28"/>
          <w:szCs w:val="28"/>
        </w:rPr>
        <w:t>сельского поселения</w:t>
      </w:r>
      <w:r w:rsidR="00CB6834" w:rsidRPr="001066EB">
        <w:rPr>
          <w:color w:val="000000"/>
          <w:sz w:val="28"/>
          <w:szCs w:val="28"/>
        </w:rPr>
        <w:t xml:space="preserve"> </w:t>
      </w:r>
      <w:r w:rsidR="005F753B">
        <w:rPr>
          <w:color w:val="000000"/>
          <w:sz w:val="28"/>
          <w:szCs w:val="28"/>
        </w:rPr>
        <w:t>Горьковского муниципального района</w:t>
      </w:r>
      <w:r w:rsidR="00CB6834" w:rsidRPr="001066EB">
        <w:rPr>
          <w:color w:val="000000"/>
          <w:sz w:val="28"/>
          <w:szCs w:val="28"/>
        </w:rPr>
        <w:t xml:space="preserve"> </w:t>
      </w:r>
      <w:r w:rsidR="005F753B">
        <w:rPr>
          <w:color w:val="000000"/>
          <w:sz w:val="28"/>
          <w:szCs w:val="28"/>
        </w:rPr>
        <w:t>Омской</w:t>
      </w:r>
      <w:r w:rsidR="00CB6834" w:rsidRPr="001066EB">
        <w:rPr>
          <w:color w:val="000000"/>
          <w:sz w:val="28"/>
          <w:szCs w:val="28"/>
        </w:rPr>
        <w:t xml:space="preserve"> области</w:t>
      </w:r>
      <w:r w:rsidR="00CB6834" w:rsidRPr="001066EB">
        <w:rPr>
          <w:sz w:val="28"/>
          <w:szCs w:val="28"/>
        </w:rPr>
        <w:t xml:space="preserve"> </w:t>
      </w:r>
      <w:r w:rsidR="00764778">
        <w:rPr>
          <w:rFonts w:eastAsia="Calibri"/>
          <w:sz w:val="28"/>
          <w:szCs w:val="28"/>
        </w:rPr>
        <w:t>на период до 2025</w:t>
      </w:r>
      <w:r w:rsidRPr="001066EB">
        <w:rPr>
          <w:rFonts w:eastAsia="Calibri"/>
          <w:sz w:val="28"/>
          <w:szCs w:val="28"/>
        </w:rPr>
        <w:t xml:space="preserve"> года</w:t>
      </w:r>
    </w:p>
    <w:p w:rsidR="00873CBE" w:rsidRPr="001066EB" w:rsidRDefault="00873CBE" w:rsidP="00873CBE">
      <w:pPr>
        <w:widowControl w:val="0"/>
        <w:overflowPunct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</w:p>
    <w:tbl>
      <w:tblPr>
        <w:tblW w:w="1474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5726"/>
        <w:gridCol w:w="2130"/>
        <w:gridCol w:w="6376"/>
      </w:tblGrid>
      <w:tr w:rsidR="00873CBE" w:rsidRPr="001066EB" w:rsidTr="00F379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№</w:t>
            </w:r>
          </w:p>
          <w:p w:rsidR="00873CBE" w:rsidRPr="001066EB" w:rsidRDefault="00873CBE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Срок выполнения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Ожидаемый результат</w:t>
            </w:r>
          </w:p>
        </w:tc>
      </w:tr>
      <w:tr w:rsidR="00873CBE" w:rsidRPr="001066EB" w:rsidTr="003328A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5F753B">
            <w:pPr>
              <w:widowControl w:val="0"/>
              <w:overflowPunct/>
              <w:adjustRightInd/>
              <w:textAlignment w:val="auto"/>
              <w:outlineLvl w:val="3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1. Мероприятия, направлен</w:t>
            </w:r>
            <w:r w:rsidR="00CB6834">
              <w:rPr>
                <w:rFonts w:eastAsia="Calibri"/>
                <w:sz w:val="28"/>
                <w:szCs w:val="28"/>
              </w:rPr>
              <w:t>ные на подготовку к переходу в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764778">
              <w:rPr>
                <w:sz w:val="28"/>
                <w:szCs w:val="24"/>
              </w:rPr>
              <w:t>Астыровского</w:t>
            </w:r>
            <w:r w:rsidR="00764778" w:rsidRPr="00764778">
              <w:rPr>
                <w:sz w:val="28"/>
                <w:szCs w:val="24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873CBE" w:rsidRPr="001066EB" w:rsidTr="00F379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1066EB">
              <w:rPr>
                <w:rFonts w:eastAsia="Calibri"/>
                <w:sz w:val="28"/>
                <w:szCs w:val="28"/>
              </w:rPr>
              <w:t>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Разработка, согласование и утверждение мероприятий (плана-графика) перехода на использование отечественного офисного программн</w:t>
            </w:r>
            <w:r w:rsidR="00CB6834">
              <w:rPr>
                <w:rFonts w:eastAsia="Calibri"/>
                <w:sz w:val="28"/>
                <w:szCs w:val="28"/>
              </w:rPr>
              <w:t>ого обеспечения в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764778">
              <w:rPr>
                <w:sz w:val="28"/>
                <w:szCs w:val="24"/>
              </w:rPr>
              <w:t>Астыровского</w:t>
            </w:r>
            <w:r w:rsidR="00764778" w:rsidRPr="00764778">
              <w:rPr>
                <w:sz w:val="28"/>
                <w:szCs w:val="24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 xml:space="preserve">Горьковского муниципального района 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EF6A99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  <w:r w:rsidR="005F753B">
              <w:rPr>
                <w:rFonts w:eastAsia="Calibri"/>
                <w:sz w:val="28"/>
                <w:szCs w:val="28"/>
              </w:rPr>
              <w:t xml:space="preserve"> 2023</w:t>
            </w:r>
            <w:r w:rsidR="00873CBE" w:rsidRPr="001066EB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5F753B">
            <w:pPr>
              <w:jc w:val="both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регламентация перехода на использование отечественного офисн</w:t>
            </w:r>
            <w:r w:rsidR="00CB6834">
              <w:rPr>
                <w:rFonts w:eastAsia="Calibri"/>
                <w:sz w:val="28"/>
                <w:szCs w:val="28"/>
              </w:rPr>
              <w:t>ого программного обеспечения в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764778">
              <w:rPr>
                <w:sz w:val="28"/>
                <w:szCs w:val="24"/>
              </w:rPr>
              <w:t>Астыровского</w:t>
            </w:r>
            <w:r w:rsidR="00764778" w:rsidRPr="00764778">
              <w:rPr>
                <w:sz w:val="28"/>
                <w:szCs w:val="24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873CBE" w:rsidRPr="001066EB" w:rsidTr="00F379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Размещение плана мероприятий (плана-графика) перехода на использование отечественного офисн</w:t>
            </w:r>
            <w:r w:rsidR="00CB6834">
              <w:rPr>
                <w:rFonts w:eastAsia="Calibri"/>
                <w:sz w:val="28"/>
                <w:szCs w:val="28"/>
              </w:rPr>
              <w:t xml:space="preserve">ого программного </w:t>
            </w:r>
            <w:r w:rsidR="00CB6834">
              <w:rPr>
                <w:rFonts w:eastAsia="Calibri"/>
                <w:sz w:val="28"/>
                <w:szCs w:val="28"/>
              </w:rPr>
              <w:lastRenderedPageBreak/>
              <w:t>обеспечения в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764778">
              <w:rPr>
                <w:sz w:val="28"/>
                <w:szCs w:val="24"/>
              </w:rPr>
              <w:t>Астыровского</w:t>
            </w:r>
            <w:r w:rsidR="00764778" w:rsidRPr="00764778">
              <w:rPr>
                <w:sz w:val="28"/>
                <w:szCs w:val="24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 xml:space="preserve">Горьковского муниципального района 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  <w:r w:rsidRPr="001066EB">
              <w:rPr>
                <w:rFonts w:eastAsia="Calibri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EF6A99" w:rsidP="00CB6834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декабрь</w:t>
            </w:r>
            <w:r w:rsidR="005F753B">
              <w:rPr>
                <w:rFonts w:eastAsia="Calibri"/>
                <w:sz w:val="28"/>
                <w:szCs w:val="28"/>
              </w:rPr>
              <w:t xml:space="preserve"> 2023</w:t>
            </w:r>
            <w:r w:rsidR="00873CBE" w:rsidRPr="001066EB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информирование населения о плане мероприятий (плане-графике) перехода на использование отечественного офисн</w:t>
            </w:r>
            <w:r w:rsidR="00CB6834">
              <w:rPr>
                <w:rFonts w:eastAsia="Calibri"/>
                <w:sz w:val="28"/>
                <w:szCs w:val="28"/>
              </w:rPr>
              <w:t xml:space="preserve">ого программного </w:t>
            </w:r>
            <w:r w:rsidR="00CB6834">
              <w:rPr>
                <w:rFonts w:eastAsia="Calibri"/>
                <w:sz w:val="28"/>
                <w:szCs w:val="28"/>
              </w:rPr>
              <w:lastRenderedPageBreak/>
              <w:t>обеспечения в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764778">
              <w:rPr>
                <w:sz w:val="28"/>
                <w:szCs w:val="24"/>
              </w:rPr>
              <w:t>Астыровского</w:t>
            </w:r>
            <w:r w:rsidR="00764778" w:rsidRPr="00764778">
              <w:rPr>
                <w:sz w:val="28"/>
                <w:szCs w:val="24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  <w:r w:rsidR="00CB6834" w:rsidRPr="001066EB">
              <w:rPr>
                <w:sz w:val="28"/>
                <w:szCs w:val="28"/>
              </w:rPr>
              <w:t xml:space="preserve"> </w:t>
            </w:r>
            <w:r w:rsidRPr="001066EB">
              <w:rPr>
                <w:rFonts w:eastAsia="Calibri"/>
                <w:sz w:val="28"/>
                <w:szCs w:val="28"/>
              </w:rPr>
              <w:t>путем его размещения в информационно-телекоммуникационной сети Интернет</w:t>
            </w:r>
          </w:p>
        </w:tc>
      </w:tr>
      <w:tr w:rsidR="00873CBE" w:rsidRPr="001066EB" w:rsidTr="003328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Мероприятия, направленные на модернизацию прикладного программного обеспечения информационных систем и модернизацию те</w:t>
            </w:r>
            <w:r w:rsidR="00CB6834">
              <w:rPr>
                <w:rFonts w:eastAsia="Calibri"/>
                <w:sz w:val="28"/>
                <w:szCs w:val="28"/>
              </w:rPr>
              <w:t>хнологической инфраструктуры в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764778">
              <w:rPr>
                <w:sz w:val="28"/>
                <w:szCs w:val="24"/>
              </w:rPr>
              <w:t>Астыровского</w:t>
            </w:r>
            <w:r w:rsidR="00764778" w:rsidRPr="00764778">
              <w:rPr>
                <w:sz w:val="28"/>
                <w:szCs w:val="24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  <w:r w:rsidR="00CB6834" w:rsidRPr="001066EB">
              <w:rPr>
                <w:sz w:val="28"/>
                <w:szCs w:val="28"/>
              </w:rPr>
              <w:t xml:space="preserve"> </w:t>
            </w:r>
            <w:r w:rsidR="00CB6834">
              <w:rPr>
                <w:sz w:val="28"/>
                <w:szCs w:val="28"/>
              </w:rPr>
              <w:t xml:space="preserve"> </w:t>
            </w:r>
            <w:r w:rsidRPr="001066EB">
              <w:rPr>
                <w:rFonts w:eastAsia="Calibri"/>
                <w:sz w:val="28"/>
                <w:szCs w:val="28"/>
              </w:rPr>
              <w:t>в целях обеспечения совместимости с отечественным офисным программным обеспечением</w:t>
            </w:r>
          </w:p>
        </w:tc>
      </w:tr>
      <w:tr w:rsidR="00873CBE" w:rsidRPr="001066EB" w:rsidTr="00F379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577959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Аудит совме</w:t>
            </w:r>
            <w:r w:rsidR="00CB6834">
              <w:rPr>
                <w:rFonts w:eastAsia="Calibri"/>
                <w:sz w:val="28"/>
                <w:szCs w:val="28"/>
              </w:rPr>
              <w:t>стимости информационных систем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764778">
              <w:rPr>
                <w:sz w:val="28"/>
                <w:szCs w:val="24"/>
              </w:rPr>
              <w:t>Астыровского</w:t>
            </w:r>
            <w:r w:rsidR="00764778" w:rsidRPr="00764778">
              <w:rPr>
                <w:sz w:val="28"/>
                <w:szCs w:val="24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  <w:r w:rsidR="00CB6834" w:rsidRPr="001066EB">
              <w:rPr>
                <w:sz w:val="28"/>
                <w:szCs w:val="28"/>
              </w:rPr>
              <w:t xml:space="preserve"> </w:t>
            </w:r>
            <w:r w:rsidRPr="001066EB">
              <w:rPr>
                <w:rFonts w:eastAsia="Calibri"/>
                <w:sz w:val="28"/>
                <w:szCs w:val="28"/>
              </w:rPr>
              <w:t>с отечественным офисным программным обеспечением. Проведение переговоров с разраб</w:t>
            </w:r>
            <w:r w:rsidR="00CB6834">
              <w:rPr>
                <w:rFonts w:eastAsia="Calibri"/>
                <w:sz w:val="28"/>
                <w:szCs w:val="28"/>
              </w:rPr>
              <w:t>отчиками информационных систем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764778">
              <w:rPr>
                <w:sz w:val="28"/>
                <w:szCs w:val="24"/>
              </w:rPr>
              <w:t>Астыровского</w:t>
            </w:r>
            <w:r w:rsidR="00764778" w:rsidRPr="00764778">
              <w:rPr>
                <w:sz w:val="28"/>
                <w:szCs w:val="24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6F3534" w:rsidP="00CB6834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577959">
              <w:rPr>
                <w:rFonts w:eastAsia="Calibri"/>
                <w:sz w:val="28"/>
                <w:szCs w:val="28"/>
              </w:rPr>
              <w:t>2024</w:t>
            </w:r>
            <w:r w:rsidR="00764778">
              <w:rPr>
                <w:rFonts w:eastAsia="Calibri"/>
                <w:sz w:val="28"/>
                <w:szCs w:val="28"/>
              </w:rPr>
              <w:t xml:space="preserve"> - 2025</w:t>
            </w:r>
            <w:r w:rsidR="00873CBE" w:rsidRPr="001066EB">
              <w:rPr>
                <w:rFonts w:eastAsia="Calibri"/>
                <w:sz w:val="28"/>
                <w:szCs w:val="28"/>
              </w:rPr>
              <w:t xml:space="preserve"> </w:t>
            </w:r>
            <w:r w:rsidR="00764778">
              <w:rPr>
                <w:rFonts w:eastAsia="Calibri"/>
                <w:sz w:val="28"/>
                <w:szCs w:val="28"/>
              </w:rPr>
              <w:t>г</w:t>
            </w:r>
            <w:r w:rsidR="00873CBE" w:rsidRPr="001066EB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CB6834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получение перечня сведений о совме</w:t>
            </w:r>
            <w:r w:rsidR="00CB6834">
              <w:rPr>
                <w:rFonts w:eastAsia="Calibri"/>
                <w:sz w:val="28"/>
                <w:szCs w:val="28"/>
              </w:rPr>
              <w:t>стимости информационных систем а</w:t>
            </w:r>
            <w:r w:rsidRPr="001066EB">
              <w:rPr>
                <w:rFonts w:eastAsia="Calibri"/>
                <w:sz w:val="28"/>
                <w:szCs w:val="28"/>
              </w:rPr>
              <w:t>дминистрации с отечественным офисным программным обеспечением. Получение информации о готовности разработчиков провести модернизацию информационных систем. Коммерческие предложения от разработчиков на модернизацию информационных систем. &lt;**&gt;</w:t>
            </w:r>
          </w:p>
        </w:tc>
      </w:tr>
      <w:tr w:rsidR="00873CBE" w:rsidRPr="001066EB" w:rsidTr="00F379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Оценка финансовых возможностей проведения мероприятий по переходу на отечественное офисное программное обеспечение за счет объемо</w:t>
            </w:r>
            <w:r w:rsidR="00577959">
              <w:rPr>
                <w:rFonts w:eastAsia="Calibri"/>
                <w:sz w:val="28"/>
                <w:szCs w:val="28"/>
              </w:rPr>
              <w:t>в бюджетных ассигнований на 2024-2025</w:t>
            </w:r>
            <w:r w:rsidRPr="001066EB">
              <w:rPr>
                <w:rFonts w:eastAsia="Calibri"/>
                <w:sz w:val="28"/>
                <w:szCs w:val="28"/>
              </w:rPr>
              <w:t xml:space="preserve"> гг.  &lt;*&gt;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6F35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764778">
              <w:rPr>
                <w:rFonts w:eastAsia="Calibri"/>
                <w:sz w:val="28"/>
                <w:szCs w:val="28"/>
              </w:rPr>
              <w:t>2024 - 2025</w:t>
            </w:r>
            <w:r w:rsidR="00764778" w:rsidRPr="001066EB">
              <w:rPr>
                <w:rFonts w:eastAsia="Calibri"/>
                <w:sz w:val="28"/>
                <w:szCs w:val="28"/>
              </w:rPr>
              <w:t xml:space="preserve"> </w:t>
            </w:r>
            <w:r w:rsidR="00764778">
              <w:rPr>
                <w:rFonts w:eastAsia="Calibri"/>
                <w:sz w:val="28"/>
                <w:szCs w:val="28"/>
              </w:rPr>
              <w:t>г</w:t>
            </w:r>
            <w:r w:rsidR="00764778" w:rsidRPr="001066EB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CB6834" w:rsidP="00CB6834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внесение изменений в бюджет поселения</w:t>
            </w:r>
            <w:r w:rsidR="00873CBE" w:rsidRPr="001066EB">
              <w:rPr>
                <w:rFonts w:eastAsia="Calibri"/>
                <w:sz w:val="28"/>
                <w:szCs w:val="28"/>
              </w:rPr>
              <w:t xml:space="preserve">, направленных на закупку отечественного офисного программного обеспечения и модернизированных информационных систем </w:t>
            </w:r>
          </w:p>
        </w:tc>
      </w:tr>
      <w:tr w:rsidR="00873CBE" w:rsidRPr="001066EB" w:rsidTr="00F379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Внесение и</w:t>
            </w:r>
            <w:r w:rsidR="00CB6834">
              <w:rPr>
                <w:rFonts w:eastAsia="Calibri"/>
                <w:sz w:val="28"/>
                <w:szCs w:val="28"/>
              </w:rPr>
              <w:t>зменений в план-график закупок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764778">
              <w:rPr>
                <w:rFonts w:eastAsia="Calibri"/>
                <w:sz w:val="28"/>
                <w:szCs w:val="28"/>
              </w:rPr>
              <w:t xml:space="preserve">   2024 - 2025</w:t>
            </w:r>
            <w:r w:rsidR="00764778" w:rsidRPr="001066EB">
              <w:rPr>
                <w:rFonts w:eastAsia="Calibri"/>
                <w:sz w:val="28"/>
                <w:szCs w:val="28"/>
              </w:rPr>
              <w:t xml:space="preserve"> </w:t>
            </w:r>
            <w:r w:rsidR="00764778">
              <w:rPr>
                <w:rFonts w:eastAsia="Calibri"/>
                <w:sz w:val="28"/>
                <w:szCs w:val="28"/>
              </w:rPr>
              <w:t>г</w:t>
            </w:r>
            <w:r w:rsidR="00764778" w:rsidRPr="001066EB">
              <w:rPr>
                <w:rFonts w:eastAsia="Calibri"/>
                <w:sz w:val="28"/>
                <w:szCs w:val="28"/>
              </w:rPr>
              <w:t>г.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  <w:r w:rsidRPr="001066EB">
              <w:rPr>
                <w:rFonts w:eastAsia="Calibri"/>
                <w:sz w:val="28"/>
                <w:szCs w:val="28"/>
              </w:rPr>
              <w:t xml:space="preserve">, проведение торгов </w:t>
            </w:r>
            <w:r w:rsidRPr="001066EB">
              <w:rPr>
                <w:rFonts w:eastAsia="Calibri"/>
                <w:sz w:val="28"/>
                <w:szCs w:val="28"/>
              </w:rPr>
              <w:lastRenderedPageBreak/>
              <w:t>&lt;*&gt;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764778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  2024 - 2025</w:t>
            </w:r>
            <w:r w:rsidRPr="001066E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1066EB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 xml:space="preserve">заключение муниципальных контрактов на закупку отечественного офисного программного обеспечения и модернизированных информационных систем </w:t>
            </w:r>
          </w:p>
        </w:tc>
      </w:tr>
      <w:tr w:rsidR="00873CBE" w:rsidRPr="001066EB" w:rsidTr="003328A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B805F5">
            <w:pPr>
              <w:widowControl w:val="0"/>
              <w:overflowPunct/>
              <w:adjustRightInd/>
              <w:textAlignment w:val="auto"/>
              <w:outlineLvl w:val="3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lastRenderedPageBreak/>
              <w:t>3. Мероприятия, направле</w:t>
            </w:r>
            <w:r w:rsidR="00CB6834">
              <w:rPr>
                <w:rFonts w:eastAsia="Calibri"/>
                <w:sz w:val="28"/>
                <w:szCs w:val="28"/>
              </w:rPr>
              <w:t>нные на обеспечение перехода в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дминистрации </w:t>
            </w:r>
            <w:r w:rsidR="00B805F5">
              <w:rPr>
                <w:color w:val="000000"/>
                <w:sz w:val="28"/>
                <w:szCs w:val="28"/>
              </w:rPr>
              <w:t>Астыровского</w:t>
            </w:r>
            <w:r w:rsidR="005F753B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  <w:r w:rsidR="00CB6834" w:rsidRPr="001066EB">
              <w:rPr>
                <w:sz w:val="28"/>
                <w:szCs w:val="28"/>
              </w:rPr>
              <w:t xml:space="preserve"> </w:t>
            </w:r>
            <w:r w:rsidRPr="001066EB">
              <w:rPr>
                <w:rFonts w:eastAsia="Calibri"/>
                <w:sz w:val="28"/>
                <w:szCs w:val="28"/>
              </w:rPr>
              <w:t>на использование отечественного офисного программного обеспечения</w:t>
            </w:r>
          </w:p>
        </w:tc>
      </w:tr>
      <w:tr w:rsidR="00873CBE" w:rsidRPr="001066EB" w:rsidTr="00F379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Установка отечественного офисного программного обеспечения на рабочие места, где модернизация информационных систем не требовалась &lt;*&gt;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B805F5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2024 - 2025</w:t>
            </w:r>
            <w:r w:rsidRPr="001066E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1066EB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 xml:space="preserve"> достижение показателей плана-графика перехода на отечественное о</w:t>
            </w:r>
            <w:r w:rsidR="00CB6834">
              <w:rPr>
                <w:rFonts w:eastAsia="Calibri"/>
                <w:sz w:val="28"/>
                <w:szCs w:val="28"/>
              </w:rPr>
              <w:t>фисное программное обеспечение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дминистрацией </w:t>
            </w:r>
            <w:r w:rsidR="00B805F5">
              <w:rPr>
                <w:color w:val="000000"/>
                <w:sz w:val="28"/>
                <w:szCs w:val="28"/>
              </w:rPr>
              <w:t xml:space="preserve">Астыровского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873CBE" w:rsidRPr="001066EB" w:rsidTr="00F379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Установка отечественного офисного программного обеспечения на рабочие места, где требовалась модернизация информационных систем &lt;*&gt;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764778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2024 - 2025</w:t>
            </w:r>
            <w:r w:rsidRPr="001066E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1066EB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достижение показателей плана-графика перехода на отечественное о</w:t>
            </w:r>
            <w:r w:rsidR="00CB6834">
              <w:rPr>
                <w:rFonts w:eastAsia="Calibri"/>
                <w:sz w:val="28"/>
                <w:szCs w:val="28"/>
              </w:rPr>
              <w:t>фисное программное обеспечение а</w:t>
            </w:r>
            <w:r w:rsidRPr="001066EB">
              <w:rPr>
                <w:rFonts w:eastAsia="Calibri"/>
                <w:sz w:val="28"/>
                <w:szCs w:val="28"/>
              </w:rPr>
              <w:t xml:space="preserve">дминистрацией </w:t>
            </w:r>
            <w:r w:rsidR="00B805F5">
              <w:rPr>
                <w:color w:val="000000"/>
                <w:sz w:val="28"/>
                <w:szCs w:val="28"/>
              </w:rPr>
              <w:t xml:space="preserve">Астыровского </w:t>
            </w:r>
            <w:r w:rsidR="005F753B">
              <w:rPr>
                <w:color w:val="000000"/>
                <w:sz w:val="28"/>
                <w:szCs w:val="28"/>
              </w:rPr>
              <w:t>сельского поселения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Горьковского муниципального района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</w:t>
            </w:r>
            <w:r w:rsidR="005F753B">
              <w:rPr>
                <w:color w:val="000000"/>
                <w:sz w:val="28"/>
                <w:szCs w:val="28"/>
              </w:rPr>
              <w:t>Омской</w:t>
            </w:r>
            <w:r w:rsidR="00CB6834" w:rsidRPr="001066EB">
              <w:rPr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873CBE" w:rsidRPr="001066EB" w:rsidTr="003328A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outlineLvl w:val="3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4. Иные мероприятия</w:t>
            </w:r>
          </w:p>
        </w:tc>
      </w:tr>
      <w:tr w:rsidR="00873CBE" w:rsidRPr="001066EB" w:rsidTr="00F379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Обучение сотрудников навыкам по настройке и эксплуатации отечественного офисного программного обеспечения &lt;*&gt;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764778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2024 - 2025</w:t>
            </w:r>
            <w:r w:rsidRPr="001066E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1066EB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BE" w:rsidRPr="001066EB" w:rsidRDefault="00873CBE" w:rsidP="00873CBE">
            <w:pPr>
              <w:widowControl w:val="0"/>
              <w:overflowPunct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повышение уровня квалификации по использованию отечественного офисного программного обеспечения</w:t>
            </w:r>
          </w:p>
        </w:tc>
      </w:tr>
    </w:tbl>
    <w:p w:rsidR="00873CBE" w:rsidRPr="001066EB" w:rsidRDefault="00873CBE" w:rsidP="00873CBE">
      <w:pPr>
        <w:widowControl w:val="0"/>
        <w:overflowPunct/>
        <w:adjustRightInd/>
        <w:jc w:val="both"/>
        <w:textAlignment w:val="auto"/>
        <w:outlineLvl w:val="2"/>
        <w:rPr>
          <w:rFonts w:eastAsia="Calibri"/>
          <w:sz w:val="28"/>
          <w:szCs w:val="28"/>
        </w:rPr>
      </w:pPr>
    </w:p>
    <w:p w:rsidR="00873CBE" w:rsidRPr="001066EB" w:rsidRDefault="00873CBE" w:rsidP="00873CBE">
      <w:pPr>
        <w:widowControl w:val="0"/>
        <w:overflowPunct/>
        <w:adjustRightInd/>
        <w:textAlignment w:val="auto"/>
        <w:outlineLvl w:val="2"/>
        <w:rPr>
          <w:rFonts w:eastAsia="Calibri"/>
          <w:sz w:val="28"/>
          <w:szCs w:val="28"/>
        </w:rPr>
      </w:pPr>
    </w:p>
    <w:p w:rsidR="00873CBE" w:rsidRPr="001066EB" w:rsidRDefault="00873CBE" w:rsidP="00873CBE">
      <w:pPr>
        <w:widowControl w:val="0"/>
        <w:overflowPunct/>
        <w:adjustRightInd/>
        <w:jc w:val="center"/>
        <w:textAlignment w:val="auto"/>
        <w:outlineLvl w:val="2"/>
        <w:rPr>
          <w:rFonts w:eastAsia="Calibri"/>
          <w:sz w:val="28"/>
          <w:szCs w:val="28"/>
        </w:rPr>
      </w:pPr>
      <w:r w:rsidRPr="001066EB">
        <w:rPr>
          <w:rFonts w:eastAsia="Calibri"/>
          <w:sz w:val="28"/>
          <w:szCs w:val="28"/>
        </w:rPr>
        <w:t>Таблица 2. План-график перехода на использование отечественного офисного программного обеспечения</w:t>
      </w:r>
    </w:p>
    <w:p w:rsidR="00873CBE" w:rsidRPr="001066EB" w:rsidRDefault="00873CBE" w:rsidP="00873CBE">
      <w:pPr>
        <w:widowControl w:val="0"/>
        <w:overflowPunct/>
        <w:adjustRightInd/>
        <w:jc w:val="center"/>
        <w:textAlignment w:val="auto"/>
        <w:outlineLvl w:val="2"/>
        <w:rPr>
          <w:rFonts w:eastAsia="Calibri"/>
          <w:sz w:val="28"/>
          <w:szCs w:val="28"/>
        </w:rPr>
      </w:pPr>
      <w:r w:rsidRPr="001066EB">
        <w:rPr>
          <w:rFonts w:eastAsia="Calibri"/>
          <w:sz w:val="28"/>
          <w:szCs w:val="28"/>
        </w:rPr>
        <w:t xml:space="preserve"> </w:t>
      </w:r>
      <w:r w:rsidR="00CB6834">
        <w:rPr>
          <w:rFonts w:eastAsia="Calibri"/>
          <w:sz w:val="28"/>
          <w:szCs w:val="28"/>
        </w:rPr>
        <w:t>в а</w:t>
      </w:r>
      <w:r w:rsidRPr="001066EB">
        <w:rPr>
          <w:rFonts w:eastAsia="Calibri"/>
          <w:sz w:val="28"/>
          <w:szCs w:val="28"/>
        </w:rPr>
        <w:t xml:space="preserve">дминистрации </w:t>
      </w:r>
      <w:r w:rsidR="00B805F5">
        <w:rPr>
          <w:color w:val="000000"/>
          <w:sz w:val="28"/>
          <w:szCs w:val="28"/>
        </w:rPr>
        <w:t xml:space="preserve">Астыровского </w:t>
      </w:r>
      <w:r w:rsidR="005F753B">
        <w:rPr>
          <w:color w:val="000000"/>
          <w:sz w:val="28"/>
          <w:szCs w:val="28"/>
        </w:rPr>
        <w:t>сельского поселения</w:t>
      </w:r>
      <w:r w:rsidR="00CB6834" w:rsidRPr="001066EB">
        <w:rPr>
          <w:color w:val="000000"/>
          <w:sz w:val="28"/>
          <w:szCs w:val="28"/>
        </w:rPr>
        <w:t xml:space="preserve"> </w:t>
      </w:r>
      <w:r w:rsidR="005F753B">
        <w:rPr>
          <w:color w:val="000000"/>
          <w:sz w:val="28"/>
          <w:szCs w:val="28"/>
        </w:rPr>
        <w:t>Горьковского муниципального района</w:t>
      </w:r>
      <w:r w:rsidR="00CB6834" w:rsidRPr="001066EB">
        <w:rPr>
          <w:color w:val="000000"/>
          <w:sz w:val="28"/>
          <w:szCs w:val="28"/>
        </w:rPr>
        <w:t xml:space="preserve"> </w:t>
      </w:r>
      <w:r w:rsidR="005F753B">
        <w:rPr>
          <w:color w:val="000000"/>
          <w:sz w:val="28"/>
          <w:szCs w:val="28"/>
        </w:rPr>
        <w:t>Омской</w:t>
      </w:r>
      <w:r w:rsidR="00CB6834" w:rsidRPr="001066EB">
        <w:rPr>
          <w:color w:val="000000"/>
          <w:sz w:val="28"/>
          <w:szCs w:val="28"/>
        </w:rPr>
        <w:t xml:space="preserve"> области</w:t>
      </w:r>
      <w:r w:rsidR="00CB6834" w:rsidRPr="001066EB">
        <w:rPr>
          <w:sz w:val="28"/>
          <w:szCs w:val="28"/>
        </w:rPr>
        <w:t xml:space="preserve"> </w:t>
      </w:r>
      <w:r w:rsidRPr="001066EB">
        <w:rPr>
          <w:rFonts w:eastAsia="Calibri"/>
          <w:sz w:val="28"/>
          <w:szCs w:val="28"/>
        </w:rPr>
        <w:t xml:space="preserve">на период </w:t>
      </w:r>
      <w:r w:rsidR="00764778">
        <w:rPr>
          <w:rFonts w:eastAsia="Calibri"/>
          <w:sz w:val="28"/>
          <w:szCs w:val="28"/>
        </w:rPr>
        <w:t>до 2025</w:t>
      </w:r>
      <w:r w:rsidRPr="001066EB">
        <w:rPr>
          <w:rFonts w:eastAsia="Calibri"/>
          <w:sz w:val="28"/>
          <w:szCs w:val="28"/>
        </w:rPr>
        <w:t xml:space="preserve"> года</w:t>
      </w:r>
    </w:p>
    <w:p w:rsidR="00873CBE" w:rsidRPr="001066EB" w:rsidRDefault="00873CBE" w:rsidP="00873CBE">
      <w:pPr>
        <w:widowControl w:val="0"/>
        <w:overflowPunct/>
        <w:adjustRightInd/>
        <w:jc w:val="both"/>
        <w:textAlignment w:val="auto"/>
        <w:rPr>
          <w:rFonts w:eastAsia="Calibri"/>
          <w:sz w:val="28"/>
          <w:szCs w:val="28"/>
        </w:rPr>
      </w:pPr>
    </w:p>
    <w:tbl>
      <w:tblPr>
        <w:tblW w:w="138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9"/>
        <w:gridCol w:w="3625"/>
        <w:gridCol w:w="5040"/>
        <w:gridCol w:w="2392"/>
        <w:gridCol w:w="2268"/>
      </w:tblGrid>
      <w:tr w:rsidR="00CB6834" w:rsidRPr="001066EB" w:rsidTr="00CB6834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№</w:t>
            </w:r>
          </w:p>
          <w:p w:rsidR="00CB6834" w:rsidRPr="001066EB" w:rsidRDefault="00CB6834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 xml:space="preserve">Наименование категории (типа) офисного </w:t>
            </w:r>
            <w:r w:rsidRPr="001066EB">
              <w:rPr>
                <w:rFonts w:eastAsia="Calibri"/>
                <w:sz w:val="28"/>
                <w:szCs w:val="28"/>
              </w:rPr>
              <w:lastRenderedPageBreak/>
              <w:t>программного обеспечения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lastRenderedPageBreak/>
              <w:t>Наименование целевого показателя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764778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="00CB6834" w:rsidRPr="001066EB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764778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</w:t>
            </w:r>
            <w:r w:rsidR="00CB6834" w:rsidRPr="001066EB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CB6834" w:rsidRPr="001066EB" w:rsidTr="00CB6834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 xml:space="preserve">Индикатор </w:t>
            </w:r>
            <w:r w:rsidRPr="001066EB">
              <w:rPr>
                <w:rFonts w:eastAsia="Calibri"/>
                <w:sz w:val="28"/>
                <w:szCs w:val="28"/>
              </w:rPr>
              <w:lastRenderedPageBreak/>
              <w:t>эффективности перехода на использование отечественного офисного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lastRenderedPageBreak/>
              <w:t xml:space="preserve">Индикатор </w:t>
            </w:r>
            <w:r w:rsidRPr="001066EB">
              <w:rPr>
                <w:rFonts w:eastAsia="Calibri"/>
                <w:sz w:val="28"/>
                <w:szCs w:val="28"/>
              </w:rPr>
              <w:lastRenderedPageBreak/>
              <w:t>эффективности перехода на использование отечественного офисного программного обеспечения</w:t>
            </w:r>
          </w:p>
        </w:tc>
      </w:tr>
      <w:tr w:rsidR="00CB6834" w:rsidRPr="001066EB" w:rsidTr="00CB68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Доля отечественного офисного программного обеспечения, используемого и предоставляемого пользователям в органах местного самоуправления муниципального образования,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"облачной" технологии от общего объема используемого офисного программного обеспечения,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  <w:lang w:val="en-US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35%</w:t>
            </w:r>
            <w:r w:rsidRPr="001066EB">
              <w:rPr>
                <w:rFonts w:eastAsia="Calibri"/>
                <w:sz w:val="28"/>
                <w:szCs w:val="28"/>
                <w:lang w:val="en-US"/>
              </w:rPr>
              <w:t xml:space="preserve">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60%</w:t>
            </w:r>
            <w:r w:rsidRPr="001066EB">
              <w:rPr>
                <w:rFonts w:eastAsia="Calibri"/>
                <w:sz w:val="28"/>
                <w:szCs w:val="28"/>
                <w:lang w:val="en-US"/>
              </w:rPr>
              <w:t xml:space="preserve"> &lt;*&gt;</w:t>
            </w:r>
          </w:p>
        </w:tc>
      </w:tr>
      <w:tr w:rsidR="00CB6834" w:rsidRPr="001066EB" w:rsidTr="00CB68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Операционные системы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Доля отечественного офисного программного обеспечения, установленного и используемого в органах местного самоуправления муниципального образования, на автоматизированных рабочих местах пользователя и (или) на серверном оборудовании, от общего количества используемых операционных систем,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  <w:lang w:val="en-US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30%</w:t>
            </w:r>
            <w:r w:rsidRPr="001066EB">
              <w:rPr>
                <w:rFonts w:eastAsia="Calibri"/>
                <w:sz w:val="28"/>
                <w:szCs w:val="28"/>
                <w:lang w:val="en-US"/>
              </w:rPr>
              <w:t xml:space="preserve">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  <w:lang w:val="en-US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50%</w:t>
            </w:r>
            <w:r w:rsidRPr="001066EB">
              <w:rPr>
                <w:rFonts w:eastAsia="Calibri"/>
                <w:sz w:val="28"/>
                <w:szCs w:val="28"/>
                <w:lang w:val="en-US"/>
              </w:rPr>
              <w:t xml:space="preserve"> &lt;*&gt;</w:t>
            </w:r>
          </w:p>
        </w:tc>
      </w:tr>
      <w:tr w:rsidR="00CB6834" w:rsidRPr="001066EB" w:rsidTr="00CB68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  <w:lang w:val="en-US"/>
              </w:rPr>
            </w:pPr>
            <w:r w:rsidRPr="001066EB">
              <w:rPr>
                <w:rFonts w:eastAsia="Calibri"/>
                <w:sz w:val="28"/>
                <w:szCs w:val="28"/>
              </w:rPr>
              <w:t xml:space="preserve">Почтовые приложения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35%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60%</w:t>
            </w:r>
          </w:p>
        </w:tc>
      </w:tr>
      <w:tr w:rsidR="00CB6834" w:rsidRPr="001066EB" w:rsidTr="00CB68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100%</w:t>
            </w:r>
          </w:p>
        </w:tc>
      </w:tr>
      <w:tr w:rsidR="00CB6834" w:rsidRPr="001066EB" w:rsidTr="00CB68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100%</w:t>
            </w:r>
          </w:p>
        </w:tc>
      </w:tr>
      <w:tr w:rsidR="00CB6834" w:rsidRPr="001066EB" w:rsidTr="00CB68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Средства антивирусной защиты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Доля отечественного офисного программного обеспечения, установленного и используемого в органах местного самоуправления муниципального образования, от общего объема, используемого офисного программного обеспечения,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100%</w:t>
            </w:r>
          </w:p>
        </w:tc>
      </w:tr>
      <w:tr w:rsidR="00CB6834" w:rsidRPr="001066EB" w:rsidTr="00CB6834">
        <w:trPr>
          <w:trHeight w:val="15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Интернет-браузеры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4" w:rsidRPr="001066EB" w:rsidRDefault="00CB6834" w:rsidP="00873CBE">
            <w:pPr>
              <w:widowControl w:val="0"/>
              <w:overflowPunct/>
              <w:adjustRightInd/>
              <w:textAlignment w:val="auto"/>
              <w:rPr>
                <w:rFonts w:eastAsia="Calibri"/>
                <w:sz w:val="28"/>
                <w:szCs w:val="28"/>
              </w:rPr>
            </w:pPr>
            <w:r w:rsidRPr="001066EB">
              <w:rPr>
                <w:rFonts w:eastAsia="Calibri"/>
                <w:sz w:val="28"/>
                <w:szCs w:val="28"/>
              </w:rPr>
              <w:t>не менее 50%</w:t>
            </w:r>
          </w:p>
        </w:tc>
      </w:tr>
    </w:tbl>
    <w:p w:rsidR="00873CBE" w:rsidRPr="001066EB" w:rsidRDefault="00873CBE" w:rsidP="00873CBE">
      <w:pPr>
        <w:widowControl w:val="0"/>
        <w:overflowPunct/>
        <w:adjustRightInd/>
        <w:spacing w:before="220"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1066EB">
        <w:rPr>
          <w:rFonts w:eastAsia="Calibri"/>
          <w:sz w:val="28"/>
          <w:szCs w:val="28"/>
        </w:rPr>
        <w:t>&lt;*&gt;  При условии выделения дополнительных бюджетных ассигнований</w:t>
      </w:r>
    </w:p>
    <w:p w:rsidR="000D131D" w:rsidRPr="001066EB" w:rsidRDefault="00873CBE" w:rsidP="00A37CB1">
      <w:pPr>
        <w:widowControl w:val="0"/>
        <w:overflowPunct/>
        <w:adjustRightInd/>
        <w:spacing w:before="220"/>
        <w:ind w:firstLine="540"/>
        <w:jc w:val="both"/>
        <w:textAlignment w:val="auto"/>
        <w:rPr>
          <w:sz w:val="28"/>
          <w:szCs w:val="28"/>
        </w:rPr>
      </w:pPr>
      <w:r w:rsidRPr="001066EB">
        <w:rPr>
          <w:rFonts w:eastAsia="Calibri"/>
          <w:sz w:val="28"/>
          <w:szCs w:val="28"/>
        </w:rPr>
        <w:t>&lt;**&gt;  При условии готовности разработчиков осуществить модернизацию информационных систем</w:t>
      </w:r>
    </w:p>
    <w:sectPr w:rsidR="000D131D" w:rsidRPr="001066EB" w:rsidSect="00A37CB1">
      <w:headerReference w:type="default" r:id="rId8"/>
      <w:pgSz w:w="16838" w:h="11905" w:orient="landscape" w:code="9"/>
      <w:pgMar w:top="1134" w:right="567" w:bottom="567" w:left="1701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C8" w:rsidRDefault="00CB32C8">
      <w:r>
        <w:separator/>
      </w:r>
    </w:p>
  </w:endnote>
  <w:endnote w:type="continuationSeparator" w:id="0">
    <w:p w:rsidR="00CB32C8" w:rsidRDefault="00CB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C8" w:rsidRDefault="00CB32C8">
      <w:r>
        <w:separator/>
      </w:r>
    </w:p>
  </w:footnote>
  <w:footnote w:type="continuationSeparator" w:id="0">
    <w:p w:rsidR="00CB32C8" w:rsidRDefault="00CB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AB" w:rsidRDefault="00E6388E" w:rsidP="003328AB">
    <w:pPr>
      <w:pStyle w:val="a3"/>
      <w:framePr w:wrap="auto" w:vAnchor="text" w:hAnchor="margin" w:xAlign="center" w:y="1"/>
      <w:rPr>
        <w:rStyle w:val="a7"/>
      </w:rPr>
    </w:pPr>
    <w:r>
      <w:rPr>
        <w:rStyle w:val="a7"/>
        <w:rFonts w:cs="Courier New"/>
      </w:rPr>
      <w:fldChar w:fldCharType="begin"/>
    </w:r>
    <w:r w:rsidR="003328AB">
      <w:rPr>
        <w:rStyle w:val="a7"/>
        <w:rFonts w:cs="Courier New"/>
      </w:rPr>
      <w:instrText xml:space="preserve">PAGE  </w:instrText>
    </w:r>
    <w:r>
      <w:rPr>
        <w:rStyle w:val="a7"/>
        <w:rFonts w:cs="Courier New"/>
      </w:rPr>
      <w:fldChar w:fldCharType="separate"/>
    </w:r>
    <w:r w:rsidR="00CC00AC">
      <w:rPr>
        <w:rStyle w:val="a7"/>
        <w:rFonts w:cs="Courier New"/>
        <w:noProof/>
      </w:rPr>
      <w:t>4</w:t>
    </w:r>
    <w:r>
      <w:rPr>
        <w:rStyle w:val="a7"/>
        <w:rFonts w:cs="Courier New"/>
      </w:rPr>
      <w:fldChar w:fldCharType="end"/>
    </w:r>
  </w:p>
  <w:p w:rsidR="003328AB" w:rsidRDefault="003328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9E5794"/>
    <w:lvl w:ilvl="0">
      <w:numFmt w:val="decimal"/>
      <w:lvlText w:val="*"/>
      <w:lvlJc w:val="left"/>
    </w:lvl>
  </w:abstractNum>
  <w:abstractNum w:abstractNumId="1" w15:restartNumberingAfterBreak="0">
    <w:nsid w:val="09CA4B4C"/>
    <w:multiLevelType w:val="hybridMultilevel"/>
    <w:tmpl w:val="D3E44868"/>
    <w:lvl w:ilvl="0" w:tplc="16E84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A74635"/>
    <w:multiLevelType w:val="singleLevel"/>
    <w:tmpl w:val="32D2FEF6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FE9"/>
    <w:rsid w:val="00010B95"/>
    <w:rsid w:val="000238C0"/>
    <w:rsid w:val="00023C69"/>
    <w:rsid w:val="00026919"/>
    <w:rsid w:val="000350D6"/>
    <w:rsid w:val="000370EB"/>
    <w:rsid w:val="00045830"/>
    <w:rsid w:val="00063404"/>
    <w:rsid w:val="0006560B"/>
    <w:rsid w:val="000708EE"/>
    <w:rsid w:val="00086FEC"/>
    <w:rsid w:val="000A7E24"/>
    <w:rsid w:val="000B43C4"/>
    <w:rsid w:val="000C3B14"/>
    <w:rsid w:val="000C414D"/>
    <w:rsid w:val="000C62B7"/>
    <w:rsid w:val="000C7273"/>
    <w:rsid w:val="000C7275"/>
    <w:rsid w:val="000D131D"/>
    <w:rsid w:val="000E3D33"/>
    <w:rsid w:val="000F4D9D"/>
    <w:rsid w:val="000F559C"/>
    <w:rsid w:val="00104574"/>
    <w:rsid w:val="00105536"/>
    <w:rsid w:val="001066EB"/>
    <w:rsid w:val="0011594E"/>
    <w:rsid w:val="00123709"/>
    <w:rsid w:val="0014116C"/>
    <w:rsid w:val="00144CA7"/>
    <w:rsid w:val="001503C0"/>
    <w:rsid w:val="00150B88"/>
    <w:rsid w:val="0016401E"/>
    <w:rsid w:val="001759B6"/>
    <w:rsid w:val="00196732"/>
    <w:rsid w:val="00197B1F"/>
    <w:rsid w:val="001A2265"/>
    <w:rsid w:val="001A33C5"/>
    <w:rsid w:val="001B7B43"/>
    <w:rsid w:val="001C36D7"/>
    <w:rsid w:val="001C664C"/>
    <w:rsid w:val="001D4E3A"/>
    <w:rsid w:val="001D5323"/>
    <w:rsid w:val="001D5DB3"/>
    <w:rsid w:val="001E4032"/>
    <w:rsid w:val="001F21E4"/>
    <w:rsid w:val="001F6775"/>
    <w:rsid w:val="00200EBF"/>
    <w:rsid w:val="00202709"/>
    <w:rsid w:val="00204526"/>
    <w:rsid w:val="00205374"/>
    <w:rsid w:val="00207D02"/>
    <w:rsid w:val="00211553"/>
    <w:rsid w:val="00220A3E"/>
    <w:rsid w:val="00225381"/>
    <w:rsid w:val="00225A94"/>
    <w:rsid w:val="00227060"/>
    <w:rsid w:val="00233153"/>
    <w:rsid w:val="002419CA"/>
    <w:rsid w:val="00297637"/>
    <w:rsid w:val="002A3C0C"/>
    <w:rsid w:val="002C10D8"/>
    <w:rsid w:val="002F1A64"/>
    <w:rsid w:val="002F2082"/>
    <w:rsid w:val="002F6AA3"/>
    <w:rsid w:val="00305B07"/>
    <w:rsid w:val="00306471"/>
    <w:rsid w:val="003271F4"/>
    <w:rsid w:val="00332385"/>
    <w:rsid w:val="003328AB"/>
    <w:rsid w:val="00335EC0"/>
    <w:rsid w:val="00336CAE"/>
    <w:rsid w:val="003519A2"/>
    <w:rsid w:val="00355CA4"/>
    <w:rsid w:val="00360A75"/>
    <w:rsid w:val="00361CE5"/>
    <w:rsid w:val="003678C4"/>
    <w:rsid w:val="003719EB"/>
    <w:rsid w:val="00374E09"/>
    <w:rsid w:val="00386D5C"/>
    <w:rsid w:val="00393884"/>
    <w:rsid w:val="00397A58"/>
    <w:rsid w:val="003B0C09"/>
    <w:rsid w:val="003B4ACD"/>
    <w:rsid w:val="003C1A1C"/>
    <w:rsid w:val="003C2FDE"/>
    <w:rsid w:val="003C6064"/>
    <w:rsid w:val="003D329B"/>
    <w:rsid w:val="003D7CF5"/>
    <w:rsid w:val="003E2D98"/>
    <w:rsid w:val="003F526B"/>
    <w:rsid w:val="004001A1"/>
    <w:rsid w:val="00411252"/>
    <w:rsid w:val="004320D9"/>
    <w:rsid w:val="004440AE"/>
    <w:rsid w:val="00464CC8"/>
    <w:rsid w:val="00485839"/>
    <w:rsid w:val="0049090F"/>
    <w:rsid w:val="00491EBC"/>
    <w:rsid w:val="00491F98"/>
    <w:rsid w:val="0049547D"/>
    <w:rsid w:val="0049798E"/>
    <w:rsid w:val="004A27E6"/>
    <w:rsid w:val="004A42B7"/>
    <w:rsid w:val="004A6400"/>
    <w:rsid w:val="004B7259"/>
    <w:rsid w:val="004C1ECA"/>
    <w:rsid w:val="004C50F0"/>
    <w:rsid w:val="004F303E"/>
    <w:rsid w:val="00505953"/>
    <w:rsid w:val="00511036"/>
    <w:rsid w:val="005124CB"/>
    <w:rsid w:val="00516282"/>
    <w:rsid w:val="0052520C"/>
    <w:rsid w:val="00537C57"/>
    <w:rsid w:val="00544B71"/>
    <w:rsid w:val="00550FF5"/>
    <w:rsid w:val="005511D4"/>
    <w:rsid w:val="00552F3E"/>
    <w:rsid w:val="005663D5"/>
    <w:rsid w:val="00571602"/>
    <w:rsid w:val="0057226F"/>
    <w:rsid w:val="00577959"/>
    <w:rsid w:val="00582174"/>
    <w:rsid w:val="0059285D"/>
    <w:rsid w:val="0059582A"/>
    <w:rsid w:val="00597311"/>
    <w:rsid w:val="00597A6F"/>
    <w:rsid w:val="005B309E"/>
    <w:rsid w:val="005C0E01"/>
    <w:rsid w:val="005C36E0"/>
    <w:rsid w:val="005C6409"/>
    <w:rsid w:val="005D7B95"/>
    <w:rsid w:val="005E33E8"/>
    <w:rsid w:val="005E3A1D"/>
    <w:rsid w:val="005E5599"/>
    <w:rsid w:val="005F095E"/>
    <w:rsid w:val="005F1D77"/>
    <w:rsid w:val="005F220E"/>
    <w:rsid w:val="005F753B"/>
    <w:rsid w:val="005F7ED5"/>
    <w:rsid w:val="006408C9"/>
    <w:rsid w:val="00660904"/>
    <w:rsid w:val="006641C8"/>
    <w:rsid w:val="00665F1C"/>
    <w:rsid w:val="00666E5F"/>
    <w:rsid w:val="00667284"/>
    <w:rsid w:val="00691116"/>
    <w:rsid w:val="00694670"/>
    <w:rsid w:val="006A0563"/>
    <w:rsid w:val="006A0EC6"/>
    <w:rsid w:val="006A6491"/>
    <w:rsid w:val="006B5518"/>
    <w:rsid w:val="006C43D7"/>
    <w:rsid w:val="006C78E5"/>
    <w:rsid w:val="006C7CE7"/>
    <w:rsid w:val="006D5256"/>
    <w:rsid w:val="006D5AEB"/>
    <w:rsid w:val="006E1A03"/>
    <w:rsid w:val="006F2B87"/>
    <w:rsid w:val="006F3534"/>
    <w:rsid w:val="006F401E"/>
    <w:rsid w:val="006F419A"/>
    <w:rsid w:val="00700C04"/>
    <w:rsid w:val="00701FE9"/>
    <w:rsid w:val="00703F6B"/>
    <w:rsid w:val="007229EC"/>
    <w:rsid w:val="00723782"/>
    <w:rsid w:val="007312AD"/>
    <w:rsid w:val="00746615"/>
    <w:rsid w:val="00754088"/>
    <w:rsid w:val="00760625"/>
    <w:rsid w:val="00764778"/>
    <w:rsid w:val="00764FA3"/>
    <w:rsid w:val="0078111C"/>
    <w:rsid w:val="00783261"/>
    <w:rsid w:val="007A2B65"/>
    <w:rsid w:val="007B2A72"/>
    <w:rsid w:val="007B6F64"/>
    <w:rsid w:val="007C7355"/>
    <w:rsid w:val="008071DB"/>
    <w:rsid w:val="00813504"/>
    <w:rsid w:val="00831D48"/>
    <w:rsid w:val="00851B9D"/>
    <w:rsid w:val="00852D0D"/>
    <w:rsid w:val="00857FD8"/>
    <w:rsid w:val="00870943"/>
    <w:rsid w:val="00873CBE"/>
    <w:rsid w:val="00874C3C"/>
    <w:rsid w:val="0088711B"/>
    <w:rsid w:val="00891BDA"/>
    <w:rsid w:val="00896816"/>
    <w:rsid w:val="008A2465"/>
    <w:rsid w:val="008B10E8"/>
    <w:rsid w:val="008B14D5"/>
    <w:rsid w:val="008D3DBE"/>
    <w:rsid w:val="008D6A8F"/>
    <w:rsid w:val="008E35A7"/>
    <w:rsid w:val="008E7E07"/>
    <w:rsid w:val="00903A25"/>
    <w:rsid w:val="009110A1"/>
    <w:rsid w:val="009141E7"/>
    <w:rsid w:val="00942171"/>
    <w:rsid w:val="00970A3C"/>
    <w:rsid w:val="00975660"/>
    <w:rsid w:val="00982C74"/>
    <w:rsid w:val="00993B81"/>
    <w:rsid w:val="00995336"/>
    <w:rsid w:val="009A1CC5"/>
    <w:rsid w:val="009C36C8"/>
    <w:rsid w:val="009C4435"/>
    <w:rsid w:val="009D336C"/>
    <w:rsid w:val="009D6FCA"/>
    <w:rsid w:val="009E15F8"/>
    <w:rsid w:val="009F38C8"/>
    <w:rsid w:val="009F7C85"/>
    <w:rsid w:val="00A14789"/>
    <w:rsid w:val="00A2499A"/>
    <w:rsid w:val="00A24C0C"/>
    <w:rsid w:val="00A37CB1"/>
    <w:rsid w:val="00A50860"/>
    <w:rsid w:val="00A5383B"/>
    <w:rsid w:val="00A57D18"/>
    <w:rsid w:val="00A61332"/>
    <w:rsid w:val="00A73025"/>
    <w:rsid w:val="00A74B25"/>
    <w:rsid w:val="00A7565F"/>
    <w:rsid w:val="00A8306F"/>
    <w:rsid w:val="00A873CF"/>
    <w:rsid w:val="00A94429"/>
    <w:rsid w:val="00AB4C4C"/>
    <w:rsid w:val="00AB5AE7"/>
    <w:rsid w:val="00AC2D55"/>
    <w:rsid w:val="00AC339A"/>
    <w:rsid w:val="00AC4899"/>
    <w:rsid w:val="00AC7E32"/>
    <w:rsid w:val="00AD1649"/>
    <w:rsid w:val="00AD6E7A"/>
    <w:rsid w:val="00AE29FC"/>
    <w:rsid w:val="00AE7B9A"/>
    <w:rsid w:val="00AF0D93"/>
    <w:rsid w:val="00AF35A5"/>
    <w:rsid w:val="00AF3D39"/>
    <w:rsid w:val="00AF6255"/>
    <w:rsid w:val="00B24132"/>
    <w:rsid w:val="00B27AAE"/>
    <w:rsid w:val="00B53612"/>
    <w:rsid w:val="00B558FB"/>
    <w:rsid w:val="00B55A8A"/>
    <w:rsid w:val="00B804ED"/>
    <w:rsid w:val="00B805F5"/>
    <w:rsid w:val="00B905F5"/>
    <w:rsid w:val="00B930D4"/>
    <w:rsid w:val="00B97A62"/>
    <w:rsid w:val="00BA2231"/>
    <w:rsid w:val="00BA2B7B"/>
    <w:rsid w:val="00BC254D"/>
    <w:rsid w:val="00BE173C"/>
    <w:rsid w:val="00BF1F1B"/>
    <w:rsid w:val="00C058C1"/>
    <w:rsid w:val="00C17BA1"/>
    <w:rsid w:val="00C358E6"/>
    <w:rsid w:val="00C450CE"/>
    <w:rsid w:val="00C46A4A"/>
    <w:rsid w:val="00C50B2F"/>
    <w:rsid w:val="00C5208C"/>
    <w:rsid w:val="00C53D0E"/>
    <w:rsid w:val="00C606F6"/>
    <w:rsid w:val="00C6092C"/>
    <w:rsid w:val="00C66E73"/>
    <w:rsid w:val="00C72DAC"/>
    <w:rsid w:val="00C84194"/>
    <w:rsid w:val="00C858FB"/>
    <w:rsid w:val="00C9031B"/>
    <w:rsid w:val="00C94798"/>
    <w:rsid w:val="00CA0064"/>
    <w:rsid w:val="00CA3D0A"/>
    <w:rsid w:val="00CB1D6C"/>
    <w:rsid w:val="00CB32C8"/>
    <w:rsid w:val="00CB6834"/>
    <w:rsid w:val="00CC00AC"/>
    <w:rsid w:val="00CD33F0"/>
    <w:rsid w:val="00CF3069"/>
    <w:rsid w:val="00CF5E01"/>
    <w:rsid w:val="00CF5F27"/>
    <w:rsid w:val="00D00655"/>
    <w:rsid w:val="00D16BB9"/>
    <w:rsid w:val="00D26994"/>
    <w:rsid w:val="00D33B66"/>
    <w:rsid w:val="00D4768F"/>
    <w:rsid w:val="00D540CF"/>
    <w:rsid w:val="00D77193"/>
    <w:rsid w:val="00D80341"/>
    <w:rsid w:val="00D96EAA"/>
    <w:rsid w:val="00DB5099"/>
    <w:rsid w:val="00DC7AD5"/>
    <w:rsid w:val="00DF10E9"/>
    <w:rsid w:val="00E00A43"/>
    <w:rsid w:val="00E1080E"/>
    <w:rsid w:val="00E31587"/>
    <w:rsid w:val="00E36B9F"/>
    <w:rsid w:val="00E4139D"/>
    <w:rsid w:val="00E4176F"/>
    <w:rsid w:val="00E42CA0"/>
    <w:rsid w:val="00E43C72"/>
    <w:rsid w:val="00E57AAA"/>
    <w:rsid w:val="00E601A1"/>
    <w:rsid w:val="00E6388E"/>
    <w:rsid w:val="00E70A1D"/>
    <w:rsid w:val="00E72089"/>
    <w:rsid w:val="00E85500"/>
    <w:rsid w:val="00E86AEB"/>
    <w:rsid w:val="00E90A5D"/>
    <w:rsid w:val="00E9201B"/>
    <w:rsid w:val="00EA62FE"/>
    <w:rsid w:val="00EB3E74"/>
    <w:rsid w:val="00EC1E58"/>
    <w:rsid w:val="00EC55A1"/>
    <w:rsid w:val="00EE0654"/>
    <w:rsid w:val="00EE3FD7"/>
    <w:rsid w:val="00EE6B13"/>
    <w:rsid w:val="00EF6A99"/>
    <w:rsid w:val="00F07530"/>
    <w:rsid w:val="00F14008"/>
    <w:rsid w:val="00F345EB"/>
    <w:rsid w:val="00F3517A"/>
    <w:rsid w:val="00F3591C"/>
    <w:rsid w:val="00F367AF"/>
    <w:rsid w:val="00F379E4"/>
    <w:rsid w:val="00F748B8"/>
    <w:rsid w:val="00F827CB"/>
    <w:rsid w:val="00F920F1"/>
    <w:rsid w:val="00F96598"/>
    <w:rsid w:val="00FA45BD"/>
    <w:rsid w:val="00FA53C8"/>
    <w:rsid w:val="00FB2A21"/>
    <w:rsid w:val="00FD02D6"/>
    <w:rsid w:val="00FD22F5"/>
    <w:rsid w:val="00FD2CE2"/>
    <w:rsid w:val="00FD3005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16213"/>
  <w15:docId w15:val="{9BC8424B-9279-434D-93DA-043890E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8E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88E"/>
    <w:pPr>
      <w:jc w:val="center"/>
    </w:pPr>
    <w:rPr>
      <w:rFonts w:ascii="Courier New" w:hAnsi="Courier New"/>
    </w:rPr>
  </w:style>
  <w:style w:type="paragraph" w:styleId="a4">
    <w:name w:val="footer"/>
    <w:basedOn w:val="a"/>
    <w:rsid w:val="00E6388E"/>
  </w:style>
  <w:style w:type="paragraph" w:customStyle="1" w:styleId="a5">
    <w:name w:val="Дата постановления"/>
    <w:basedOn w:val="a"/>
    <w:next w:val="a6"/>
    <w:rsid w:val="00E6388E"/>
    <w:pPr>
      <w:tabs>
        <w:tab w:val="left" w:pos="7796"/>
      </w:tabs>
      <w:spacing w:before="120"/>
      <w:jc w:val="center"/>
    </w:pPr>
    <w:rPr>
      <w:sz w:val="24"/>
    </w:rPr>
  </w:style>
  <w:style w:type="character" w:styleId="a7">
    <w:name w:val="page number"/>
    <w:basedOn w:val="a0"/>
    <w:rsid w:val="00E6388E"/>
  </w:style>
  <w:style w:type="paragraph" w:customStyle="1" w:styleId="a6">
    <w:name w:val="Заголовок постановления"/>
    <w:basedOn w:val="a"/>
    <w:next w:val="a8"/>
    <w:rsid w:val="00E6388E"/>
    <w:pPr>
      <w:spacing w:before="240" w:after="960"/>
      <w:ind w:right="5102" w:firstLine="709"/>
    </w:pPr>
    <w:rPr>
      <w:i/>
      <w:sz w:val="24"/>
    </w:rPr>
  </w:style>
  <w:style w:type="paragraph" w:customStyle="1" w:styleId="a8">
    <w:name w:val="Текст постановления"/>
    <w:basedOn w:val="a"/>
    <w:rsid w:val="00E6388E"/>
    <w:pPr>
      <w:ind w:firstLine="709"/>
    </w:pPr>
    <w:rPr>
      <w:sz w:val="24"/>
    </w:rPr>
  </w:style>
  <w:style w:type="paragraph" w:styleId="a9">
    <w:name w:val="Signature"/>
    <w:basedOn w:val="a"/>
    <w:next w:val="a"/>
    <w:rsid w:val="00E6388E"/>
    <w:pPr>
      <w:tabs>
        <w:tab w:val="left" w:pos="7797"/>
      </w:tabs>
      <w:spacing w:before="1080"/>
      <w:ind w:right="-567"/>
    </w:pPr>
    <w:rPr>
      <w:caps/>
      <w:sz w:val="24"/>
    </w:rPr>
  </w:style>
  <w:style w:type="table" w:styleId="aa">
    <w:name w:val="Table Grid"/>
    <w:basedOn w:val="a1"/>
    <w:rsid w:val="000D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Message Header"/>
    <w:basedOn w:val="a"/>
    <w:rsid w:val="00E638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ac">
    <w:basedOn w:val="a"/>
    <w:rsid w:val="00E108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d">
    <w:name w:val="List"/>
    <w:basedOn w:val="a"/>
    <w:rsid w:val="00E31587"/>
    <w:pPr>
      <w:widowControl w:val="0"/>
      <w:overflowPunct/>
      <w:autoSpaceDE/>
      <w:autoSpaceDN/>
      <w:adjustRightInd/>
      <w:ind w:left="283" w:hanging="283"/>
      <w:textAlignment w:val="auto"/>
    </w:pPr>
  </w:style>
  <w:style w:type="paragraph" w:styleId="ae">
    <w:name w:val="Subtitle"/>
    <w:basedOn w:val="a"/>
    <w:qFormat/>
    <w:rsid w:val="00E31587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styleId="af">
    <w:name w:val="Strong"/>
    <w:qFormat/>
    <w:rsid w:val="00220A3E"/>
    <w:rPr>
      <w:b/>
      <w:bCs/>
    </w:rPr>
  </w:style>
  <w:style w:type="paragraph" w:customStyle="1" w:styleId="ConsPlusNormal">
    <w:name w:val="ConsPlusNormal"/>
    <w:rsid w:val="00E601A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1">
    <w:name w:val="1"/>
    <w:basedOn w:val="a"/>
    <w:rsid w:val="009A1CC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Без интервала1"/>
    <w:rsid w:val="001066EB"/>
    <w:rPr>
      <w:rFonts w:eastAsia="Calibri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F37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37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HABLON\&#1056;&#1040;&#1057;&#1055;&#1047;&#1040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AA66-89B4-47E5-BF85-940D6EF3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РАСПЗАМА</Template>
  <TotalTime>41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</vt:lpstr>
    </vt:vector>
  </TitlesOfParts>
  <Manager>Чанышев И.Р.</Manager>
  <Company>Управление ЖКХ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</dc:title>
  <dc:creator>Трубников В.Н.</dc:creator>
  <cp:lastModifiedBy>ОЛЬГА</cp:lastModifiedBy>
  <cp:revision>13</cp:revision>
  <cp:lastPrinted>2023-11-01T02:41:00Z</cp:lastPrinted>
  <dcterms:created xsi:type="dcterms:W3CDTF">2023-10-31T02:29:00Z</dcterms:created>
  <dcterms:modified xsi:type="dcterms:W3CDTF">2023-12-25T10:41:00Z</dcterms:modified>
</cp:coreProperties>
</file>