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8E" w:rsidRPr="002554E6" w:rsidRDefault="0069598E" w:rsidP="0069598E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2554E6">
        <w:rPr>
          <w:rFonts w:ascii="Times New Roman" w:hAnsi="Times New Roman"/>
          <w:bCs/>
          <w:sz w:val="28"/>
          <w:szCs w:val="28"/>
        </w:rPr>
        <w:t>ГЛАВА АСТЫРОВСКОГО СЕЛЬСКОГО ПОСЕЛЕНИЯ</w:t>
      </w:r>
    </w:p>
    <w:p w:rsidR="002554E6" w:rsidRDefault="0069598E" w:rsidP="0069598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2554E6">
        <w:rPr>
          <w:rFonts w:ascii="Times New Roman" w:hAnsi="Times New Roman"/>
          <w:bCs/>
          <w:sz w:val="28"/>
          <w:szCs w:val="28"/>
        </w:rPr>
        <w:t xml:space="preserve">ГОРЬКОВСКОГО МУНИЦИПАЛЬНОГО РАЙОНА </w:t>
      </w:r>
    </w:p>
    <w:p w:rsidR="0069598E" w:rsidRPr="002554E6" w:rsidRDefault="0069598E" w:rsidP="0069598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2554E6">
        <w:rPr>
          <w:rFonts w:ascii="Times New Roman" w:hAnsi="Times New Roman"/>
          <w:bCs/>
          <w:sz w:val="28"/>
          <w:szCs w:val="28"/>
        </w:rPr>
        <w:t>ОМСКОЙ ОБЛАСТИ</w:t>
      </w:r>
    </w:p>
    <w:p w:rsidR="0069598E" w:rsidRPr="002554E6" w:rsidRDefault="0069598E" w:rsidP="0069598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69598E" w:rsidRPr="004C0013" w:rsidRDefault="0069598E" w:rsidP="006959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2554E6">
        <w:rPr>
          <w:rFonts w:ascii="Times New Roman" w:hAnsi="Times New Roman"/>
          <w:bCs/>
          <w:sz w:val="28"/>
          <w:szCs w:val="28"/>
        </w:rPr>
        <w:t>ПОСТАНОВЛЕНИЕ</w:t>
      </w:r>
    </w:p>
    <w:p w:rsidR="0069598E" w:rsidRPr="004C0013" w:rsidRDefault="0069598E" w:rsidP="0069598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E836C2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 03.09.2023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836C2">
        <w:rPr>
          <w:rFonts w:ascii="Times New Roman" w:hAnsi="Times New Roman"/>
          <w:bCs/>
          <w:sz w:val="28"/>
          <w:szCs w:val="28"/>
        </w:rPr>
        <w:t>г.</w:t>
      </w:r>
      <w:r w:rsidRPr="004C001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</w:t>
      </w:r>
      <w:r w:rsidR="002554E6">
        <w:rPr>
          <w:rFonts w:ascii="Times New Roman" w:hAnsi="Times New Roman"/>
          <w:bCs/>
          <w:sz w:val="28"/>
          <w:szCs w:val="28"/>
        </w:rPr>
        <w:t xml:space="preserve">       </w:t>
      </w:r>
      <w:r w:rsidRPr="004C0013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40А</w:t>
      </w:r>
    </w:p>
    <w:p w:rsidR="0069598E" w:rsidRDefault="0069598E" w:rsidP="00695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основных направлениях бюджетной и налоговой политики</w:t>
      </w:r>
    </w:p>
    <w:p w:rsidR="0069598E" w:rsidRDefault="0069598E" w:rsidP="00255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Астыровского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Горьковского муниципального района Омской области на 2024 год и плановый период 2025 и 2026 годов</w:t>
      </w:r>
    </w:p>
    <w:p w:rsidR="0069598E" w:rsidRPr="00E230AB" w:rsidRDefault="0069598E" w:rsidP="00695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69598E" w:rsidRDefault="0069598E" w:rsidP="00255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1A54">
        <w:rPr>
          <w:rFonts w:ascii="Times New Roman" w:hAnsi="Times New Roman"/>
          <w:sz w:val="28"/>
          <w:szCs w:val="28"/>
        </w:rPr>
        <w:t xml:space="preserve">В соответствии с пунктом 8 статьи </w:t>
      </w:r>
      <w:r>
        <w:rPr>
          <w:rFonts w:ascii="Times New Roman" w:hAnsi="Times New Roman"/>
          <w:sz w:val="28"/>
          <w:szCs w:val="28"/>
        </w:rPr>
        <w:t>6</w:t>
      </w:r>
      <w:r w:rsidRPr="00521A54"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Астыровском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r w:rsidRPr="00521A54">
        <w:rPr>
          <w:rFonts w:ascii="Times New Roman" w:hAnsi="Times New Roman"/>
          <w:sz w:val="28"/>
          <w:szCs w:val="28"/>
        </w:rPr>
        <w:t>Горьковско</w:t>
      </w:r>
      <w:r>
        <w:rPr>
          <w:rFonts w:ascii="Times New Roman" w:hAnsi="Times New Roman"/>
          <w:sz w:val="28"/>
          <w:szCs w:val="28"/>
        </w:rPr>
        <w:t>го</w:t>
      </w:r>
      <w:r w:rsidRPr="00521A54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521A5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521A54">
        <w:rPr>
          <w:rFonts w:ascii="Times New Roman" w:hAnsi="Times New Roman"/>
          <w:sz w:val="28"/>
          <w:szCs w:val="28"/>
        </w:rPr>
        <w:t xml:space="preserve"> Омской области, утвержденным решением Совета Горьковского муниципального района Омской области от 2</w:t>
      </w:r>
      <w:r>
        <w:rPr>
          <w:rFonts w:ascii="Times New Roman" w:hAnsi="Times New Roman"/>
          <w:sz w:val="28"/>
          <w:szCs w:val="28"/>
        </w:rPr>
        <w:t>3 сентября 2013 года</w:t>
      </w:r>
      <w:r w:rsidRPr="00521A5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521A54">
        <w:rPr>
          <w:rFonts w:ascii="Times New Roman" w:hAnsi="Times New Roman"/>
          <w:sz w:val="28"/>
          <w:szCs w:val="28"/>
        </w:rPr>
        <w:t xml:space="preserve">, руководствуясь Уставом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Астыровского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521A54">
        <w:rPr>
          <w:rFonts w:ascii="Times New Roman" w:hAnsi="Times New Roman"/>
          <w:sz w:val="28"/>
          <w:szCs w:val="28"/>
        </w:rPr>
        <w:t>Горьковского муниципального района Омской области,</w:t>
      </w:r>
    </w:p>
    <w:p w:rsidR="0069598E" w:rsidRDefault="0069598E" w:rsidP="00695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98E" w:rsidRDefault="0069598E" w:rsidP="00695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554E6" w:rsidRDefault="002554E6" w:rsidP="00695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98E" w:rsidRPr="00432963" w:rsidRDefault="0069598E" w:rsidP="00255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32963">
        <w:rPr>
          <w:rFonts w:ascii="Times New Roman" w:hAnsi="Times New Roman"/>
          <w:sz w:val="28"/>
          <w:szCs w:val="28"/>
        </w:rPr>
        <w:t xml:space="preserve">Определить </w:t>
      </w:r>
      <w:r w:rsidRPr="00521A54">
        <w:rPr>
          <w:rFonts w:ascii="Times New Roman" w:hAnsi="Times New Roman"/>
          <w:color w:val="000000" w:themeColor="text1"/>
          <w:sz w:val="28"/>
          <w:szCs w:val="28"/>
        </w:rPr>
        <w:t xml:space="preserve">основные </w:t>
      </w:r>
      <w:hyperlink w:anchor="P27" w:history="1">
        <w:r w:rsidRPr="00521A54">
          <w:rPr>
            <w:rFonts w:ascii="Times New Roman" w:hAnsi="Times New Roman"/>
            <w:color w:val="000000" w:themeColor="text1"/>
            <w:sz w:val="28"/>
            <w:szCs w:val="28"/>
          </w:rPr>
          <w:t>направления</w:t>
        </w:r>
      </w:hyperlink>
      <w:r w:rsidRPr="00432963">
        <w:rPr>
          <w:rFonts w:ascii="Times New Roman" w:hAnsi="Times New Roman"/>
          <w:sz w:val="28"/>
          <w:szCs w:val="28"/>
        </w:rPr>
        <w:t xml:space="preserve"> бюджетной и налоговой политики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 xml:space="preserve">Горьковского муниципального района Омской области </w:t>
      </w:r>
      <w:r w:rsidRPr="0043296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2024</w:t>
      </w:r>
      <w:r w:rsidRPr="00432963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/>
          <w:sz w:val="28"/>
          <w:szCs w:val="28"/>
        </w:rPr>
        <w:t>2025</w:t>
      </w:r>
      <w:r w:rsidRPr="0043296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2026</w:t>
      </w:r>
      <w:r w:rsidRPr="00432963">
        <w:rPr>
          <w:rFonts w:ascii="Times New Roman" w:hAnsi="Times New Roman"/>
          <w:sz w:val="28"/>
          <w:szCs w:val="28"/>
        </w:rPr>
        <w:t xml:space="preserve"> годов согласно приложению к настоящему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432963">
        <w:rPr>
          <w:rFonts w:ascii="Times New Roman" w:hAnsi="Times New Roman"/>
          <w:sz w:val="28"/>
          <w:szCs w:val="28"/>
        </w:rPr>
        <w:t>.</w:t>
      </w:r>
    </w:p>
    <w:p w:rsidR="0069598E" w:rsidRPr="001961FB" w:rsidRDefault="0069598E" w:rsidP="002554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521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Заместителю главы</w:t>
      </w:r>
      <w:r w:rsidRPr="001932EA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 </w:t>
      </w:r>
      <w:r w:rsidRPr="001932EA">
        <w:rPr>
          <w:rFonts w:ascii="Times New Roman" w:hAnsi="Times New Roman"/>
          <w:sz w:val="28"/>
          <w:szCs w:val="28"/>
        </w:rPr>
        <w:t xml:space="preserve"> Горьковского</w:t>
      </w:r>
      <w:proofErr w:type="gramEnd"/>
      <w:r w:rsidRPr="001932EA">
        <w:rPr>
          <w:rFonts w:ascii="Times New Roman" w:hAnsi="Times New Roman"/>
          <w:sz w:val="28"/>
          <w:szCs w:val="28"/>
        </w:rPr>
        <w:t xml:space="preserve"> муниципального района Омской области разместить настоящее постановление на сайте </w:t>
      </w:r>
      <w:proofErr w:type="spellStart"/>
      <w:r>
        <w:rPr>
          <w:rFonts w:ascii="Times New Roman" w:hAnsi="Times New Roman"/>
          <w:bCs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1932EA">
        <w:rPr>
          <w:rFonts w:ascii="Times New Roman" w:hAnsi="Times New Roman"/>
          <w:sz w:val="28"/>
          <w:szCs w:val="28"/>
        </w:rPr>
        <w:t>Горьковского муниципальног</w:t>
      </w:r>
      <w:r>
        <w:rPr>
          <w:rFonts w:ascii="Times New Roman" w:hAnsi="Times New Roman"/>
          <w:sz w:val="28"/>
          <w:szCs w:val="28"/>
        </w:rPr>
        <w:t>о района Омской области в сети «</w:t>
      </w:r>
      <w:r w:rsidRPr="001932E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932EA">
        <w:rPr>
          <w:rFonts w:ascii="Times New Roman" w:hAnsi="Times New Roman"/>
          <w:sz w:val="28"/>
          <w:szCs w:val="28"/>
        </w:rPr>
        <w:t xml:space="preserve"> и обнародовать на информационном стенде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1932EA">
        <w:rPr>
          <w:rFonts w:ascii="Times New Roman" w:hAnsi="Times New Roman"/>
          <w:sz w:val="28"/>
          <w:szCs w:val="28"/>
        </w:rPr>
        <w:t xml:space="preserve">Горьковского муниципального района Омской области, расположенном по адресу: Омская область, Горьковский район, 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Астыровка</w:t>
      </w:r>
      <w:proofErr w:type="spellEnd"/>
      <w:r>
        <w:rPr>
          <w:rFonts w:ascii="Times New Roman" w:hAnsi="Times New Roman"/>
          <w:sz w:val="28"/>
          <w:szCs w:val="28"/>
        </w:rPr>
        <w:t>, ул. 30 лет Победы,42.</w:t>
      </w:r>
    </w:p>
    <w:p w:rsidR="0069598E" w:rsidRDefault="0069598E" w:rsidP="00255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521D2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69598E" w:rsidRDefault="0069598E" w:rsidP="00695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9598E" w:rsidRDefault="0069598E" w:rsidP="00695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Астыровского</w:t>
      </w:r>
      <w:proofErr w:type="spellEnd"/>
    </w:p>
    <w:p w:rsidR="0069598E" w:rsidRDefault="0069598E" w:rsidP="00695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сельского поселения                                                                          </w:t>
      </w:r>
      <w:r w:rsidR="002554E6">
        <w:rPr>
          <w:rFonts w:ascii="Times New Roman" w:hAnsi="Times New Roman"/>
          <w:bCs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bCs/>
          <w:sz w:val="28"/>
          <w:szCs w:val="28"/>
        </w:rPr>
        <w:t>А.И.Усачев</w:t>
      </w:r>
      <w:proofErr w:type="spellEnd"/>
    </w:p>
    <w:p w:rsidR="0069598E" w:rsidRDefault="0069598E" w:rsidP="00695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9598E" w:rsidRDefault="0069598E" w:rsidP="00695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9598E" w:rsidRDefault="0069598E" w:rsidP="00695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9598E" w:rsidRDefault="0069598E" w:rsidP="00695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9598E" w:rsidRDefault="0069598E" w:rsidP="00695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9598E" w:rsidRDefault="0069598E" w:rsidP="00695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9598E" w:rsidRDefault="0069598E" w:rsidP="00695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9598E" w:rsidRPr="00A01A82" w:rsidRDefault="0069598E" w:rsidP="0069598E">
      <w:pPr>
        <w:pStyle w:val="Default"/>
        <w:pageBreakBefore/>
        <w:ind w:left="4536"/>
        <w:jc w:val="right"/>
        <w:rPr>
          <w:rFonts w:hAnsi="Times New Roman"/>
          <w:sz w:val="28"/>
          <w:szCs w:val="28"/>
        </w:rPr>
      </w:pPr>
      <w:r w:rsidRPr="00A01A82">
        <w:rPr>
          <w:rFonts w:hAnsi="Times New Roman"/>
          <w:sz w:val="28"/>
          <w:szCs w:val="28"/>
        </w:rPr>
        <w:lastRenderedPageBreak/>
        <w:t xml:space="preserve">Приложение  </w:t>
      </w:r>
    </w:p>
    <w:p w:rsidR="0069598E" w:rsidRPr="00A01A82" w:rsidRDefault="0069598E" w:rsidP="0069598E">
      <w:pPr>
        <w:pStyle w:val="Default"/>
        <w:ind w:left="3828"/>
        <w:jc w:val="right"/>
        <w:rPr>
          <w:rFonts w:hAnsi="Times New Roman"/>
          <w:sz w:val="28"/>
          <w:szCs w:val="28"/>
        </w:rPr>
      </w:pPr>
      <w:r w:rsidRPr="00A01A82">
        <w:rPr>
          <w:rFonts w:hAnsi="Times New Roman"/>
          <w:sz w:val="28"/>
          <w:szCs w:val="28"/>
        </w:rPr>
        <w:t xml:space="preserve">к постановлению Главы </w:t>
      </w:r>
      <w:proofErr w:type="spellStart"/>
      <w:r>
        <w:rPr>
          <w:rFonts w:hAnsi="Times New Roman"/>
          <w:sz w:val="28"/>
          <w:szCs w:val="28"/>
        </w:rPr>
        <w:t>Астыровского</w:t>
      </w:r>
      <w:proofErr w:type="spellEnd"/>
      <w:r w:rsidRPr="00A01A82">
        <w:rPr>
          <w:rFonts w:hAnsi="Times New Roman"/>
          <w:sz w:val="28"/>
          <w:szCs w:val="28"/>
        </w:rPr>
        <w:t xml:space="preserve"> сельского поселения Горьковского </w:t>
      </w:r>
    </w:p>
    <w:p w:rsidR="0069598E" w:rsidRDefault="0069598E" w:rsidP="0069598E">
      <w:pPr>
        <w:pStyle w:val="Default"/>
        <w:ind w:left="3828"/>
        <w:jc w:val="right"/>
        <w:rPr>
          <w:rFonts w:hAnsi="Times New Roman"/>
          <w:sz w:val="28"/>
          <w:szCs w:val="28"/>
        </w:rPr>
      </w:pPr>
      <w:r w:rsidRPr="00A01A82">
        <w:rPr>
          <w:rFonts w:hAnsi="Times New Roman"/>
          <w:sz w:val="28"/>
          <w:szCs w:val="28"/>
        </w:rPr>
        <w:t xml:space="preserve">муниципального района </w:t>
      </w:r>
      <w:proofErr w:type="gramStart"/>
      <w:r w:rsidRPr="00A01A82">
        <w:rPr>
          <w:rFonts w:hAnsi="Times New Roman"/>
          <w:sz w:val="28"/>
          <w:szCs w:val="28"/>
        </w:rPr>
        <w:t>Омской  области</w:t>
      </w:r>
      <w:proofErr w:type="gramEnd"/>
    </w:p>
    <w:p w:rsidR="0069598E" w:rsidRPr="00A01A82" w:rsidRDefault="0069598E" w:rsidP="0069598E">
      <w:pPr>
        <w:pStyle w:val="Default"/>
        <w:ind w:left="3828"/>
        <w:jc w:val="right"/>
        <w:rPr>
          <w:rFonts w:hAnsi="Times New Roman"/>
          <w:sz w:val="28"/>
          <w:szCs w:val="28"/>
        </w:rPr>
      </w:pPr>
      <w:r w:rsidRPr="00E836C2">
        <w:rPr>
          <w:rFonts w:hAnsi="Times New Roman"/>
          <w:sz w:val="28"/>
          <w:szCs w:val="28"/>
        </w:rPr>
        <w:t xml:space="preserve">от </w:t>
      </w:r>
      <w:proofErr w:type="gramStart"/>
      <w:r>
        <w:rPr>
          <w:rFonts w:hAnsi="Times New Roman"/>
          <w:sz w:val="28"/>
          <w:szCs w:val="28"/>
        </w:rPr>
        <w:t>03.09</w:t>
      </w:r>
      <w:r w:rsidRPr="00E836C2">
        <w:rPr>
          <w:rFonts w:hAnsi="Times New Roman"/>
          <w:sz w:val="28"/>
          <w:szCs w:val="28"/>
        </w:rPr>
        <w:t>.</w:t>
      </w:r>
      <w:r>
        <w:rPr>
          <w:rFonts w:hAnsi="Times New Roman"/>
          <w:sz w:val="28"/>
          <w:szCs w:val="28"/>
        </w:rPr>
        <w:t>2023  №</w:t>
      </w:r>
      <w:proofErr w:type="gramEnd"/>
      <w:r>
        <w:rPr>
          <w:rFonts w:hAnsi="Times New Roman"/>
          <w:sz w:val="28"/>
          <w:szCs w:val="28"/>
        </w:rPr>
        <w:t xml:space="preserve"> 40А</w:t>
      </w:r>
    </w:p>
    <w:p w:rsidR="0069598E" w:rsidRDefault="0069598E" w:rsidP="0069598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9598E" w:rsidRDefault="002554E6" w:rsidP="0069598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</w:t>
      </w:r>
    </w:p>
    <w:p w:rsidR="0069598E" w:rsidRDefault="0069598E" w:rsidP="0069598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бюджетной и налоговой политики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Горьковского муниципального района Омской области на 2024 год</w:t>
      </w:r>
    </w:p>
    <w:p w:rsidR="0069598E" w:rsidRDefault="0069598E" w:rsidP="0069598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плановый период 2025 и 2026 годов</w:t>
      </w:r>
    </w:p>
    <w:p w:rsidR="0069598E" w:rsidRDefault="0069598E" w:rsidP="0069598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598E" w:rsidRDefault="0069598E" w:rsidP="0069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Основные направления бюджетной и налоговой политики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Горьковского муниципального района Омской области на 2024 год и на плановый период 2025 и 2026 годов обеспечивают преемственность целей бюджетной и налоговой политики, определенных в предшествующем периоде, и разработаны с целью определения условий, используемых при составлении проекта местного бюджета на 2024 год и на плановый период 2025 и 2026 годов, подходов к его формированию, основных характеристик и прогнозируемых параметров местного бюджета. </w:t>
      </w:r>
    </w:p>
    <w:p w:rsidR="0069598E" w:rsidRDefault="0069598E" w:rsidP="0069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Горьковского муниципального района Омской области на 2024 год и на плановый период 2025 и 2026 годов подготовлены:</w:t>
      </w:r>
    </w:p>
    <w:p w:rsidR="0069598E" w:rsidRDefault="0069598E" w:rsidP="006959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</w:rPr>
        <w:t xml:space="preserve">на основе бюджетного законодательства Российской Федерации, </w:t>
      </w:r>
      <w:r w:rsidRPr="005F4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положений </w:t>
      </w:r>
      <w:hyperlink r:id="rId4" w:history="1">
        <w:r w:rsidRPr="005F467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Послания</w:t>
        </w:r>
      </w:hyperlink>
      <w:r w:rsidRPr="005F4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Федеральному Собранию Российской Федерации </w:t>
      </w:r>
      <w:r>
        <w:rPr>
          <w:rFonts w:ascii="Times New Roman" w:hAnsi="Times New Roman"/>
          <w:sz w:val="28"/>
          <w:szCs w:val="28"/>
        </w:rPr>
        <w:t>от 21 апреля 2021 года</w:t>
      </w:r>
      <w:r>
        <w:rPr>
          <w:rFonts w:ascii="Times New Roman" w:hAnsi="Times New Roman" w:cs="Times New Roman"/>
          <w:sz w:val="28"/>
          <w:szCs w:val="28"/>
        </w:rPr>
        <w:t xml:space="preserve">, с учетом обеспечения реализации мероприятий, направленных на достижение целей, целевых показателей и решение задач в соответствии с </w:t>
      </w:r>
      <w:r w:rsidRPr="005F4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указами Президента Российской Федерации </w:t>
      </w:r>
      <w:r w:rsidRPr="005F4672">
        <w:rPr>
          <w:rFonts w:ascii="Times New Roman" w:hAnsi="Times New Roman"/>
          <w:color w:val="000000" w:themeColor="text1"/>
          <w:sz w:val="28"/>
          <w:szCs w:val="28"/>
        </w:rPr>
        <w:t xml:space="preserve">от 7 мая 2018 года </w:t>
      </w:r>
      <w:hyperlink r:id="rId5" w:history="1">
        <w:r w:rsidRPr="005F4672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№ 204</w:t>
        </w:r>
      </w:hyperlink>
      <w:r w:rsidRPr="005F4672">
        <w:rPr>
          <w:rFonts w:ascii="Times New Roman" w:hAnsi="Times New Roman"/>
          <w:color w:val="000000" w:themeColor="text1"/>
          <w:sz w:val="28"/>
          <w:szCs w:val="28"/>
        </w:rPr>
        <w:t xml:space="preserve"> "О национальных целях и стратегических задачах развития Российской Федерации на период до</w:t>
      </w:r>
      <w:r>
        <w:rPr>
          <w:rFonts w:ascii="Times New Roman" w:hAnsi="Times New Roman"/>
          <w:color w:val="000000" w:themeColor="text1"/>
          <w:sz w:val="28"/>
          <w:szCs w:val="28"/>
        </w:rPr>
        <w:t>2025</w:t>
      </w:r>
      <w:r w:rsidRPr="005F4672">
        <w:rPr>
          <w:rFonts w:ascii="Times New Roman" w:hAnsi="Times New Roman"/>
          <w:color w:val="000000" w:themeColor="text1"/>
          <w:sz w:val="28"/>
          <w:szCs w:val="28"/>
        </w:rPr>
        <w:t xml:space="preserve"> года", от 21 июля 2020 года</w:t>
      </w:r>
      <w:hyperlink r:id="rId6" w:history="1">
        <w:r w:rsidRPr="005D16DD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№474</w:t>
        </w:r>
      </w:hyperlink>
      <w:r w:rsidRPr="005F4672">
        <w:rPr>
          <w:rFonts w:ascii="Times New Roman" w:hAnsi="Times New Roman"/>
          <w:color w:val="000000" w:themeColor="text1"/>
          <w:sz w:val="28"/>
          <w:szCs w:val="28"/>
        </w:rPr>
        <w:t>"О национальных целях развития Российской Федерации на период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2030 года"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98E" w:rsidRPr="00814B94" w:rsidRDefault="0069598E" w:rsidP="00695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исходя из задач и приоритетов социально-экономического развития </w:t>
      </w:r>
      <w:proofErr w:type="spellStart"/>
      <w:r>
        <w:rPr>
          <w:rFonts w:ascii="Times New Roman" w:hAnsi="Times New Roman"/>
          <w:bCs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Горьковского муниципального района Омской области и Программой оздоровления муниципальных финансов </w:t>
      </w:r>
      <w:proofErr w:type="spellStart"/>
      <w:r>
        <w:rPr>
          <w:rFonts w:ascii="Times New Roman" w:hAnsi="Times New Roman"/>
          <w:bCs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Горьковского муниципального района Омской области на 2020 - 2027 годы, утвержденной постановлением главы </w:t>
      </w:r>
      <w:proofErr w:type="spellStart"/>
      <w:r>
        <w:rPr>
          <w:rFonts w:ascii="Times New Roman" w:hAnsi="Times New Roman"/>
          <w:bCs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14B94">
        <w:rPr>
          <w:rFonts w:ascii="Times New Roman" w:hAnsi="Times New Roman" w:cs="Times New Roman"/>
          <w:sz w:val="28"/>
          <w:szCs w:val="28"/>
        </w:rPr>
        <w:t>сельского поселения Горьковского муниципального района Омской области от 13 августа 2020 года № 40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98E" w:rsidRPr="004F03CF" w:rsidRDefault="0069598E" w:rsidP="00695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с учетом необходимости реализации приоритетных задач социально-экон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омического развития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Астыровского</w:t>
      </w:r>
      <w:proofErr w:type="spellEnd"/>
      <w:r w:rsidRPr="004F0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0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поселения Горьковского муниципального района Омской области,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 которых планируется </w:t>
      </w:r>
      <w:r w:rsidRPr="004F0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осуществлять с учетом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0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обязательств, установленных соглашением о мерах по социально-экономическому развитию и оздоровлению муниципальных</w:t>
      </w:r>
      <w:r w:rsidR="00255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0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 Горьковского муници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пального района Омской области, </w:t>
      </w:r>
      <w:r w:rsidRPr="004F0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заключаемым ежегодно между Министерством финансов</w:t>
      </w:r>
      <w:r w:rsidR="00255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0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Омской области и Главой местной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0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в соответствии с пунктом 8 статьи </w:t>
      </w:r>
      <w:r w:rsidRPr="004F0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138Бюджетного кодекса Российской Федерации;</w:t>
      </w:r>
    </w:p>
    <w:p w:rsidR="0069598E" w:rsidRDefault="0069598E" w:rsidP="0069598E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 в </w:t>
      </w:r>
      <w:r>
        <w:rPr>
          <w:rFonts w:ascii="Times New Roman" w:hAnsi="Times New Roman"/>
          <w:sz w:val="28"/>
          <w:szCs w:val="28"/>
        </w:rPr>
        <w:t xml:space="preserve">целях повышения стабильности ведения экономической деятельности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Горьковского муниципального района Омской области и роста налогового потенциала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Горьковского муниципального района Омской области.</w:t>
      </w:r>
    </w:p>
    <w:p w:rsidR="0069598E" w:rsidRDefault="0069598E" w:rsidP="0069598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Основными направлениями бюджетной политики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Горьковского муниципального района Омской области на 2024 год и на плановый период 2025 и 2026 годов являются:</w:t>
      </w:r>
    </w:p>
    <w:p w:rsidR="0069598E" w:rsidRDefault="0069598E" w:rsidP="0069598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обеспечение долгосрочной сбалансированности и финансовой устойчивости местного бюджета в условиях сдержанной динамики доходных источников и ограничений по показателям долговой нагрузки;</w:t>
      </w:r>
    </w:p>
    <w:p w:rsidR="0069598E" w:rsidRDefault="0069598E" w:rsidP="0069598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повышение эффективности расходов местного бюджета, сдерживание их роста путем:</w:t>
      </w:r>
    </w:p>
    <w:p w:rsidR="0069598E" w:rsidRDefault="0069598E" w:rsidP="0069598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 </w:t>
      </w:r>
      <w:r w:rsidR="002554E6">
        <w:rPr>
          <w:rFonts w:ascii="Times New Roman" w:hAnsi="Times New Roman"/>
          <w:sz w:val="28"/>
          <w:szCs w:val="28"/>
        </w:rPr>
        <w:t>не установления</w:t>
      </w:r>
      <w:r>
        <w:rPr>
          <w:rFonts w:ascii="Times New Roman" w:hAnsi="Times New Roman"/>
          <w:sz w:val="28"/>
          <w:szCs w:val="28"/>
        </w:rPr>
        <w:t xml:space="preserve"> расходных обязательств, не связанных с решением вопросов, отнесенных </w:t>
      </w:r>
      <w:hyperlink r:id="rId7" w:history="1">
        <w:r>
          <w:rPr>
            <w:rFonts w:ascii="Times New Roman" w:hAnsi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и федеральными законами к полномочиям органов местного самоуправления;</w:t>
      </w:r>
    </w:p>
    <w:p w:rsidR="0069598E" w:rsidRDefault="0069598E" w:rsidP="0069598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недопущения принятия новых расходных обязательств, не обеспеченных источниками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финансирования;</w:t>
      </w:r>
    </w:p>
    <w:p w:rsidR="0069598E" w:rsidRDefault="0069598E" w:rsidP="0069598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 обеспечения соблюдения норматива формирования расходов на содержание органов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местного самоуправления; </w:t>
      </w:r>
    </w:p>
    <w:p w:rsidR="0069598E" w:rsidRDefault="0069598E" w:rsidP="0069598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реализации мероприятий, направленных на обеспечение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предоставлении. </w:t>
      </w:r>
    </w:p>
    <w:p w:rsidR="0069598E" w:rsidRDefault="0069598E" w:rsidP="0069598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открытости и прозрачности бюджетного процесса;</w:t>
      </w:r>
    </w:p>
    <w:p w:rsidR="0069598E" w:rsidRDefault="0069598E" w:rsidP="0069598E">
      <w:pPr>
        <w:spacing w:after="0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 реализация мероприятий, направленных на развитие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Астыровского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Горьковского муниципального района Омской области практик инициативного бюджетирования;</w:t>
      </w:r>
    </w:p>
    <w:p w:rsidR="0069598E" w:rsidRDefault="0069598E" w:rsidP="006959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 реализация мероприятий, направленных на повышение уровня финансовой грамотности населения;</w:t>
      </w:r>
    </w:p>
    <w:p w:rsidR="0069598E" w:rsidRDefault="0069598E" w:rsidP="006959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 реализация мероприятий, включающих развитие коммунальной, инженерной и социальной инфраструктуры и направленных на повышение качества жизни населения, проживающего в сельской местности, в том числе по комплексному развитию сельских территорий;</w:t>
      </w:r>
    </w:p>
    <w:p w:rsidR="0069598E" w:rsidRDefault="0069598E" w:rsidP="006959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7) устойчивое развитие современной дорожной отрасли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Астыровского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 Горьковского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в целях обеспечения эффективности функционирования дорожной инфраструктуры, повышения качественных характеристик сети автомобильных дорог и безопасности дорожного движения;</w:t>
      </w:r>
    </w:p>
    <w:p w:rsidR="0069598E" w:rsidRDefault="0069598E" w:rsidP="0069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8) усиление муниципального финансового контроля за эффективным использованием бюджетных средств путем:</w:t>
      </w:r>
    </w:p>
    <w:p w:rsidR="0069598E" w:rsidRDefault="0069598E" w:rsidP="0069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/>
          <w:sz w:val="28"/>
          <w:szCs w:val="28"/>
        </w:rPr>
        <w:t xml:space="preserve">совершенствования механизмов внутреннего муниципального финансового контроля и контроля за соблюдением законодательства и иных </w:t>
      </w:r>
      <w:r>
        <w:rPr>
          <w:rFonts w:ascii="Times New Roman" w:hAnsi="Times New Roman"/>
          <w:sz w:val="28"/>
          <w:szCs w:val="28"/>
        </w:rPr>
        <w:lastRenderedPageBreak/>
        <w:t>нормативных правовых актов о контрактной системе в сфере закупок товаров, работ, услуг для обеспечения государственных и муниципальных нужд;</w:t>
      </w:r>
    </w:p>
    <w:p w:rsidR="0069598E" w:rsidRDefault="0069598E" w:rsidP="0069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обеспечения контроля за законностью, своевременностью, достижением целей, показателей и результатов реализации 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Горьковского муниципального района Омской области (программ);</w:t>
      </w:r>
    </w:p>
    <w:p w:rsidR="0069598E" w:rsidRDefault="0069598E" w:rsidP="0069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Основными направлениями налоговой политики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  Горьковского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на 2024 год и на плановый период 2025 и 2026 годов являются:</w:t>
      </w:r>
    </w:p>
    <w:p w:rsidR="0069598E" w:rsidRDefault="0069598E" w:rsidP="0069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укрепление доходной базы бюджета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Горьковского муниципального района Омской области с учетом изменения параметров налоговой системы; </w:t>
      </w:r>
    </w:p>
    <w:p w:rsidR="0069598E" w:rsidRDefault="0069598E" w:rsidP="0069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поддержка инвестиционной активности хозяйствующих субъектов, осуществляющих деятельность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Горьковского муниципального района Омской области, создание благоприятного инвестиционного климата; </w:t>
      </w:r>
    </w:p>
    <w:p w:rsidR="0069598E" w:rsidRDefault="0069598E" w:rsidP="00695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</w:rPr>
        <w:t xml:space="preserve">оптимизация состава муниципальных налоговых льгот (пониженных налоговых ставок) с учетом результатов оценки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Омской области, проведенной в соответствии с постановлением главы муниципального района Омской области от 3 июня 2020 года № 152 «О правилах формирования перечня налоговых расходов, правилах формирования информации о нормативных, целевых и фискальных характеристиках налоговых расходов, порядке оценки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поселении Горьковского муниципального района Омской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844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общими </w:t>
      </w:r>
      <w:hyperlink r:id="rId8" w:history="1">
        <w:r w:rsidRPr="008442F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Pr="00844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оценке налоговых </w:t>
      </w:r>
      <w:r>
        <w:rPr>
          <w:rFonts w:ascii="Times New Roman" w:hAnsi="Times New Roman" w:cs="Times New Roman"/>
          <w:sz w:val="28"/>
          <w:szCs w:val="28"/>
        </w:rPr>
        <w:t>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 796.</w:t>
      </w:r>
    </w:p>
    <w:p w:rsidR="0069598E" w:rsidRDefault="0069598E" w:rsidP="0069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</w:pPr>
    </w:p>
    <w:p w:rsidR="0069598E" w:rsidRDefault="0069598E" w:rsidP="00695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7C1" w:rsidRDefault="000B17C1"/>
    <w:sectPr w:rsidR="000B17C1" w:rsidSect="00E230A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E4"/>
    <w:rsid w:val="000B17C1"/>
    <w:rsid w:val="002554E6"/>
    <w:rsid w:val="0069598E"/>
    <w:rsid w:val="007B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D48F"/>
  <w15:chartTrackingRefBased/>
  <w15:docId w15:val="{D5E8B35D-BC8D-4A49-BB12-11DAECEF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uiPriority w:val="99"/>
    <w:rsid w:val="0069598E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95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06045934F4AB1927B0586AE3342B28707AD9598275CFDFB28DC1A7606FD27FC948E383D80458BE9CBD9CB4C7542FFF48434A8BB9B49163HCi1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3C348A7B1ECE6F87AB2C027FFA4B7726&amp;req=doc&amp;base=LAW&amp;n=2875&amp;REFFIELD=134&amp;REFDST=100020&amp;REF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3C348A7B1ECE6F87AB2C027FFA4B7726&amp;req=doc&amp;base=LAW&amp;n=357927&amp;REFFIELD=134&amp;REFDST=100014&amp;REF" TargetMode="External"/><Relationship Id="rId5" Type="http://schemas.openxmlformats.org/officeDocument/2006/relationships/hyperlink" Target="https://login.consultant.ru/link/?rnd=3C348A7B1ECE6F87AB2C027FFA4B7726&amp;req=doc&amp;base=LAW&amp;n=358026&amp;REFFIELD=134&amp;REFDST=100014&amp;RE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C06045934F4AB1927B0586AE3342B28707CDC548E74CFDFB28DC1A7606FD27FDB48BB8FD90D46BE9DA8CAE581H0i1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1428</Words>
  <Characters>8141</Characters>
  <Application>Microsoft Office Word</Application>
  <DocSecurity>0</DocSecurity>
  <Lines>67</Lines>
  <Paragraphs>19</Paragraphs>
  <ScaleCrop>false</ScaleCrop>
  <Company>Microsoft</Company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2023-12-25T05:34:00Z</dcterms:created>
  <dcterms:modified xsi:type="dcterms:W3CDTF">2024-01-18T08:35:00Z</dcterms:modified>
</cp:coreProperties>
</file>